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吾家有女初长成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时光如流水般悄然流逝，转眼间，吾家小女已然初长成。她如同一朵含苞待放的花朵，柔嫩的花瓣透着清新的气息，仿佛预示着未来的无限可能。看着她日渐成熟的模样，心中不禁涌起一阵自豪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初长成的美丽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的笑容宛如晨曦，明媚而温暖，时常点亮周围的氛围。她的眼眸中闪烁着智慧的光芒，似乎总能透视世界的本质。每当她抬头望向天空，仿佛在与星辰对话，那一瞬间，时间都为之停滞。初长成的她，正如一幅动人的画卷，充满了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长并非一帆风顺。在这段旅程中，小女也经历了许多烦恼与挑战。学业的压力、人际的摩擦，都是她必须面对的课题。然而，她总能以乐观的态度去迎接每一个困难，努力让自己变得更强大。正是这些经历，塑造了她坚韧的品格，使她在面对挫折时，依然能昂首阔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深知，在这段成长的旅途中，给予她的关爱和支持是不可或缺的。每当她回到家中，诉说着学校的趣事，分享着自己的梦想时，我们都会静心倾听，感受那份纯真与快乐。亲情如同阳光，温暖着她的心田，滋养着她的成长。我们相信，正是这种爱的传递，使她的内心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希望小女能够保持这份对生活的热情与勇气，勇敢追逐自己的梦想。无论前路多么坎坷，都要坚信自己的能力，努力绽放出属于自己的光彩。愿她在广阔的天地中，找到属于自己的方向，书写出绚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吾家小女初长成，正如一颗冉冉升起的星星，熠熠生辉。看着她从青涩走向成熟，我们感受到无比的欣慰与幸福。愿她在未来的岁月中，勇敢前行，创造更多的美好，绽放出更为灿烂的光芒。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2024-10-23T01:10:28Z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