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唯美古风句子孩子（6字唯美短句）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春风化雨如桃花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过，细雨纷纷，桃花微笑。孩童们在这温暖的季节里，如同花瓣般纯净，沐浴在春风的怀抱中。他们的笑容如同绽放的花朵，洋溢着生机与希望。每一次的欢声笑语，都是春日里最美的乐章，编织成孩子们心中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月光如水静无声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在大地，仿佛轻柔的水波，宁静而美好。孩子们在月光下入梦，仿佛也融入了这无声的光影中。他们的梦境如同夜空中的星辰，清澈而迷人。每一个孩子的眼中，都藏着月光的温柔与纯净，那是夜晚最美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流水潺潺映心曲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溪水潺潺，轻轻流淌，如同心中的旋律一般悠扬。孩子们在流水旁玩耍，欢快的笑声和水声交织在一起，成为大自然最美的合奏。流水映照出他们纯真的笑颜，也映照出他们心灵的纯净与温暖。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竹影摇曳似人心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竹林中的竹影随风摇曳，如同人心中的柔软与多情。孩子们在竹影下嬉戏，竹影洒落在他们的身上，为他们增添了一份神秘与优雅。每一次竹影的摇曳，都是他们心中柔软情感的映射，如诗如画，令人陶醉。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紫霞漫舞点晴空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霞在天际漫舞，如同点缀在晴空中的缕缕柔光。孩子们仰望这美丽的紫霞，仿佛也与天际的梦境相连。他们的眼中映出了紫霞的绚丽，也映出了他们心中的纯真与幻想。每一缕紫霞，都是他们心灵深处最美的愿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