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93CB" w14:textId="77777777" w:rsidR="00C4477B" w:rsidRDefault="00C4477B">
      <w:pPr>
        <w:rPr>
          <w:rFonts w:hint="eastAsia"/>
        </w:rPr>
      </w:pPr>
      <w:r>
        <w:rPr>
          <w:rFonts w:hint="eastAsia"/>
        </w:rPr>
        <w:t>一声 - 平声</w:t>
      </w:r>
    </w:p>
    <w:p w14:paraId="578750E7" w14:textId="77777777" w:rsidR="00C4477B" w:rsidRDefault="00C4477B">
      <w:pPr>
        <w:rPr>
          <w:rFonts w:hint="eastAsia"/>
        </w:rPr>
      </w:pPr>
      <w:r>
        <w:rPr>
          <w:rFonts w:hint="eastAsia"/>
        </w:rPr>
        <w:t>汉语的声调系统中，平声是四声之首，它象征着一种稳定与和谐。在古代汉语里，平声分为阴平和阳平两种，它们各自对应现代普通话的一声和二声。当一个字以平声发声时，声音平稳且长，不升不降，给人以开阔、坦荡的感觉。例如，“妈”（mā）这个字，用平声来表达母亲之意，让人感受到亲情的温暖与包容。平声的存在不仅丰富了语言的表现力，还为诗歌创作提供了音律的基础，使得诗句读起来朗朗上口，韵律优美。</w:t>
      </w:r>
    </w:p>
    <w:p w14:paraId="55601AA8" w14:textId="77777777" w:rsidR="00C4477B" w:rsidRDefault="00C4477B">
      <w:pPr>
        <w:rPr>
          <w:rFonts w:hint="eastAsia"/>
        </w:rPr>
      </w:pPr>
    </w:p>
    <w:p w14:paraId="01B37038" w14:textId="77777777" w:rsidR="00C4477B" w:rsidRDefault="00C4477B">
      <w:pPr>
        <w:rPr>
          <w:rFonts w:hint="eastAsia"/>
        </w:rPr>
      </w:pPr>
      <w:r>
        <w:rPr>
          <w:rFonts w:hint="eastAsia"/>
        </w:rPr>
        <w:t>二声 - 上声</w:t>
      </w:r>
    </w:p>
    <w:p w14:paraId="60C10AD1" w14:textId="77777777" w:rsidR="00C4477B" w:rsidRDefault="00C4477B">
      <w:pPr>
        <w:rPr>
          <w:rFonts w:hint="eastAsia"/>
        </w:rPr>
      </w:pPr>
      <w:r>
        <w:rPr>
          <w:rFonts w:hint="eastAsia"/>
        </w:rPr>
        <w:t>上声，在古代汉语中指的是第三声，而在今天的普通话里，则是指第二声。这种声调的特点是从较低的音阶开始，然后迅速上升到较高的音阶，给人一种向上攀升的感觉。比如“麻”（má），这个字通过上声传达出了一种动态感，仿佛事物正在发生改变或进步。上声不仅仅是一种发音规则，它也是情感表达的重要工具，能够帮助说话者强调语气，传递出疑问、惊讶或是激动的情绪。在日常对话中，适当使用上声可以使交流更加生动有趣。</w:t>
      </w:r>
    </w:p>
    <w:p w14:paraId="7A2EAE03" w14:textId="77777777" w:rsidR="00C4477B" w:rsidRDefault="00C4477B">
      <w:pPr>
        <w:rPr>
          <w:rFonts w:hint="eastAsia"/>
        </w:rPr>
      </w:pPr>
    </w:p>
    <w:p w14:paraId="21DC5A04" w14:textId="77777777" w:rsidR="00C4477B" w:rsidRDefault="00C4477B">
      <w:pPr>
        <w:rPr>
          <w:rFonts w:hint="eastAsia"/>
        </w:rPr>
      </w:pPr>
      <w:r>
        <w:rPr>
          <w:rFonts w:hint="eastAsia"/>
        </w:rPr>
        <w:t>三声 - 去声</w:t>
      </w:r>
    </w:p>
    <w:p w14:paraId="346D158A" w14:textId="77777777" w:rsidR="00C4477B" w:rsidRDefault="00C4477B">
      <w:pPr>
        <w:rPr>
          <w:rFonts w:hint="eastAsia"/>
        </w:rPr>
      </w:pPr>
      <w:r>
        <w:rPr>
          <w:rFonts w:hint="eastAsia"/>
        </w:rPr>
        <w:t>去声，即第四声，是汉语声调体系中的重要组成部分。它的特征是声音从高处突然下降，然后又微微上扬，形成一种跌宕起伏的旋律。像“马”（mǎ），用去声说出时，可以感受到其中蕴含的力量与决断。去声通常用于表达命令、决心或者强烈的情感，因此在演讲或辩论场合中，巧妙运用去声能增强话语的说服力和感染力。去声也为文学作品增添了丰富的层次感，让读者沉浸在作者精心构建的文字世界之中。</w:t>
      </w:r>
    </w:p>
    <w:p w14:paraId="4A7FED6F" w14:textId="77777777" w:rsidR="00C4477B" w:rsidRDefault="00C4477B">
      <w:pPr>
        <w:rPr>
          <w:rFonts w:hint="eastAsia"/>
        </w:rPr>
      </w:pPr>
    </w:p>
    <w:p w14:paraId="1A6A091C" w14:textId="77777777" w:rsidR="00C4477B" w:rsidRDefault="00C4477B">
      <w:pPr>
        <w:rPr>
          <w:rFonts w:hint="eastAsia"/>
        </w:rPr>
      </w:pPr>
      <w:r>
        <w:rPr>
          <w:rFonts w:hint="eastAsia"/>
        </w:rPr>
        <w:t>四声 - 入声</w:t>
      </w:r>
    </w:p>
    <w:p w14:paraId="563D6E78" w14:textId="77777777" w:rsidR="00C4477B" w:rsidRDefault="00C4477B">
      <w:pPr>
        <w:rPr>
          <w:rFonts w:hint="eastAsia"/>
        </w:rPr>
      </w:pPr>
      <w:r>
        <w:rPr>
          <w:rFonts w:hint="eastAsia"/>
        </w:rPr>
        <w:t>入声作为古汉语四声之一，在现代普通话中已不再独立存在，但仍然可以在一些方言以及古典诗词中找到其身影。入声的发音特点是短促而有力，结束于一个闭塞音，如“b”、“d”、“g”等。尽管普通话已经简化为三个主要声调，但在某些地区方言中，入声依然保留着独特的魅力。例如，在粤语中，“骂”（màh2）就是典型的入声字。对于学习汉语的人来说，了解入声有助于更好地欣赏古代文学作品，并深入理解不同地区文化的多样性。虽然入声看似古老，但它承载的历史文化价值却是永恒不变的。</w:t>
      </w:r>
    </w:p>
    <w:p w14:paraId="2D5CFC1B" w14:textId="77777777" w:rsidR="00C4477B" w:rsidRDefault="00C4477B">
      <w:pPr>
        <w:rPr>
          <w:rFonts w:hint="eastAsia"/>
        </w:rPr>
      </w:pPr>
    </w:p>
    <w:p w14:paraId="3A2F60A9" w14:textId="77777777" w:rsidR="00C4477B" w:rsidRDefault="00C44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B6314" w14:textId="634070AC" w:rsidR="0017183C" w:rsidRDefault="0017183C"/>
    <w:sectPr w:rsidR="0017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3C"/>
    <w:rsid w:val="0017183C"/>
    <w:rsid w:val="009442F6"/>
    <w:rsid w:val="00C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E20AD-3985-4946-A23B-95F7B47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