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大自然复苏的时节，万物复苏，生机盎然。在这个季节，阳光透过薄雾，洒在刚刚冒芽的草地上，带来了温暖与希望。就像诗人所说：“春风十里，不如你。”春天的每一丝风都充满了温柔，每一朵花都在述说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热烈而充满活力的季节。烈日炎炎，炙热的阳光照耀大地，带来了无尽的热情与动感。夏日的夜晚，蝉鸣声声，仿佛在谱写一曲盛夏的交响乐。正如那句“夏日炎炎，心情飞扬”，夏天的每一刻都充满了激情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来了丰收的喜悦和宁静的美丽。树叶渐渐变黄，果实累累，给人一种满足和安宁的感觉。正如那句“秋风萧瑟，洪波涌起”，秋天的每一片落叶都是自然的赠礼，每一丝凉风都让人感受到秋日的宁静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个纯洁而静谧的季节。皑皑白雪覆盖大地，空气中弥漫着冷冽的清新。冬天的世界仿佛被赋予了一层神秘的面纱，每一片雪花都是大自然的奇迹。正如那句“银装素裹，分外妖娆”，冬天以其独特的纯洁与宁静，成为四季中的终极之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