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C087F" w14:textId="77777777" w:rsidR="00E12988" w:rsidRDefault="00E12988">
      <w:pPr>
        <w:rPr>
          <w:rFonts w:hint="eastAsia"/>
        </w:rPr>
      </w:pPr>
    </w:p>
    <w:p w14:paraId="31841D0D" w14:textId="77777777" w:rsidR="00E12988" w:rsidRDefault="00E12988">
      <w:pPr>
        <w:rPr>
          <w:rFonts w:hint="eastAsia"/>
        </w:rPr>
      </w:pPr>
      <w:r>
        <w:rPr>
          <w:rFonts w:hint="eastAsia"/>
        </w:rPr>
        <w:tab/>
        <w:t>坦荡如砥的意思的拼音是什么</w:t>
      </w:r>
    </w:p>
    <w:p w14:paraId="2EDD07C3" w14:textId="77777777" w:rsidR="00E12988" w:rsidRDefault="00E12988">
      <w:pPr>
        <w:rPr>
          <w:rFonts w:hint="eastAsia"/>
        </w:rPr>
      </w:pPr>
    </w:p>
    <w:p w14:paraId="68B48632" w14:textId="77777777" w:rsidR="00E12988" w:rsidRDefault="00E12988">
      <w:pPr>
        <w:rPr>
          <w:rFonts w:hint="eastAsia"/>
        </w:rPr>
      </w:pPr>
    </w:p>
    <w:p w14:paraId="6E40199E" w14:textId="77777777" w:rsidR="00E12988" w:rsidRDefault="00E12988">
      <w:pPr>
        <w:rPr>
          <w:rFonts w:hint="eastAsia"/>
        </w:rPr>
      </w:pPr>
      <w:r>
        <w:rPr>
          <w:rFonts w:hint="eastAsia"/>
        </w:rPr>
        <w:tab/>
        <w:t>“坦荡如砥”这个成语在汉语中的拼音是：“tǎn dàng rú dǐ”。这四个字组合在一起，形象地描绘了一种宽阔平坦、无阻碍的状态，常用来形容人的胸怀开阔、行为正直，或者事物表面平滑无阻。</w:t>
      </w:r>
    </w:p>
    <w:p w14:paraId="7115F4E6" w14:textId="77777777" w:rsidR="00E12988" w:rsidRDefault="00E12988">
      <w:pPr>
        <w:rPr>
          <w:rFonts w:hint="eastAsia"/>
        </w:rPr>
      </w:pPr>
    </w:p>
    <w:p w14:paraId="11396166" w14:textId="77777777" w:rsidR="00E12988" w:rsidRDefault="00E12988">
      <w:pPr>
        <w:rPr>
          <w:rFonts w:hint="eastAsia"/>
        </w:rPr>
      </w:pPr>
    </w:p>
    <w:p w14:paraId="5DB9E3F0" w14:textId="77777777" w:rsidR="00E12988" w:rsidRDefault="00E12988">
      <w:pPr>
        <w:rPr>
          <w:rFonts w:hint="eastAsia"/>
        </w:rPr>
      </w:pPr>
    </w:p>
    <w:p w14:paraId="6E84A1BE" w14:textId="77777777" w:rsidR="00E12988" w:rsidRDefault="00E12988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6F5B74FD" w14:textId="77777777" w:rsidR="00E12988" w:rsidRDefault="00E12988">
      <w:pPr>
        <w:rPr>
          <w:rFonts w:hint="eastAsia"/>
        </w:rPr>
      </w:pPr>
    </w:p>
    <w:p w14:paraId="0A56C4F1" w14:textId="77777777" w:rsidR="00E12988" w:rsidRDefault="00E12988">
      <w:pPr>
        <w:rPr>
          <w:rFonts w:hint="eastAsia"/>
        </w:rPr>
      </w:pPr>
    </w:p>
    <w:p w14:paraId="23DA4CC2" w14:textId="77777777" w:rsidR="00E12988" w:rsidRDefault="00E12988">
      <w:pPr>
        <w:rPr>
          <w:rFonts w:hint="eastAsia"/>
        </w:rPr>
      </w:pPr>
      <w:r>
        <w:rPr>
          <w:rFonts w:hint="eastAsia"/>
        </w:rPr>
        <w:tab/>
        <w:t>首先来解析一下这个成语的各个组成部分。“坦”意为平坦，没有障碍；“荡”有广阔、空旷之意；“如”在这里作为比喻词使用，表示像、如同；“砥”原指磨刀石，质地坚硬且表面平滑。因此，“坦荡如砥”直译可以理解为像磨刀石一样平坦宽广，没有丝毫的崎岖不平。</w:t>
      </w:r>
    </w:p>
    <w:p w14:paraId="368FC097" w14:textId="77777777" w:rsidR="00E12988" w:rsidRDefault="00E12988">
      <w:pPr>
        <w:rPr>
          <w:rFonts w:hint="eastAsia"/>
        </w:rPr>
      </w:pPr>
    </w:p>
    <w:p w14:paraId="7220B7B4" w14:textId="77777777" w:rsidR="00E12988" w:rsidRDefault="00E12988">
      <w:pPr>
        <w:rPr>
          <w:rFonts w:hint="eastAsia"/>
        </w:rPr>
      </w:pPr>
    </w:p>
    <w:p w14:paraId="340D9585" w14:textId="77777777" w:rsidR="00E12988" w:rsidRDefault="00E12988">
      <w:pPr>
        <w:rPr>
          <w:rFonts w:hint="eastAsia"/>
        </w:rPr>
      </w:pPr>
    </w:p>
    <w:p w14:paraId="192704B8" w14:textId="77777777" w:rsidR="00E12988" w:rsidRDefault="00E12988">
      <w:pPr>
        <w:rPr>
          <w:rFonts w:hint="eastAsia"/>
        </w:rPr>
      </w:pPr>
      <w:r>
        <w:rPr>
          <w:rFonts w:hint="eastAsia"/>
        </w:rPr>
        <w:tab/>
        <w:t>成语出处与文化背景</w:t>
      </w:r>
    </w:p>
    <w:p w14:paraId="7CE58B42" w14:textId="77777777" w:rsidR="00E12988" w:rsidRDefault="00E12988">
      <w:pPr>
        <w:rPr>
          <w:rFonts w:hint="eastAsia"/>
        </w:rPr>
      </w:pPr>
    </w:p>
    <w:p w14:paraId="160442CD" w14:textId="77777777" w:rsidR="00E12988" w:rsidRDefault="00E12988">
      <w:pPr>
        <w:rPr>
          <w:rFonts w:hint="eastAsia"/>
        </w:rPr>
      </w:pPr>
    </w:p>
    <w:p w14:paraId="1A6BF01D" w14:textId="77777777" w:rsidR="00E12988" w:rsidRDefault="00E12988">
      <w:pPr>
        <w:rPr>
          <w:rFonts w:hint="eastAsia"/>
        </w:rPr>
      </w:pPr>
      <w:r>
        <w:rPr>
          <w:rFonts w:hint="eastAsia"/>
        </w:rPr>
        <w:tab/>
        <w:t>“坦荡如砥”这一成语最早见于《后汉书·马援传》：“志士仁人，无求生以害仁，有杀身以成仁。故能坦荡如砥，死而后已。”这里通过描述志士仁人的高尚情操，表达了他们为了实现正义而甘愿牺牲个人利益甚至生命的决心，其胸怀就像磨刀石一般宽广平坦，不为外物所动。</w:t>
      </w:r>
    </w:p>
    <w:p w14:paraId="7726EE8F" w14:textId="77777777" w:rsidR="00E12988" w:rsidRDefault="00E12988">
      <w:pPr>
        <w:rPr>
          <w:rFonts w:hint="eastAsia"/>
        </w:rPr>
      </w:pPr>
    </w:p>
    <w:p w14:paraId="711E1341" w14:textId="77777777" w:rsidR="00E12988" w:rsidRDefault="00E12988">
      <w:pPr>
        <w:rPr>
          <w:rFonts w:hint="eastAsia"/>
        </w:rPr>
      </w:pPr>
    </w:p>
    <w:p w14:paraId="00E1FD20" w14:textId="77777777" w:rsidR="00E12988" w:rsidRDefault="00E12988">
      <w:pPr>
        <w:rPr>
          <w:rFonts w:hint="eastAsia"/>
        </w:rPr>
      </w:pPr>
    </w:p>
    <w:p w14:paraId="57C604DD" w14:textId="77777777" w:rsidR="00E12988" w:rsidRDefault="00E12988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7CAB939" w14:textId="77777777" w:rsidR="00E12988" w:rsidRDefault="00E12988">
      <w:pPr>
        <w:rPr>
          <w:rFonts w:hint="eastAsia"/>
        </w:rPr>
      </w:pPr>
    </w:p>
    <w:p w14:paraId="507F0A83" w14:textId="77777777" w:rsidR="00E12988" w:rsidRDefault="00E12988">
      <w:pPr>
        <w:rPr>
          <w:rFonts w:hint="eastAsia"/>
        </w:rPr>
      </w:pPr>
    </w:p>
    <w:p w14:paraId="201EBDAE" w14:textId="77777777" w:rsidR="00E12988" w:rsidRDefault="00E12988">
      <w:pPr>
        <w:rPr>
          <w:rFonts w:hint="eastAsia"/>
        </w:rPr>
      </w:pPr>
      <w:r>
        <w:rPr>
          <w:rFonts w:hint="eastAsia"/>
        </w:rPr>
        <w:tab/>
        <w:t>在日常生活中，“坦荡如砥”多用于赞美那些心胸开阔、为人正直的人。比如，在评价某位领导或朋友时，如果对方能够公正无私地处理事务，不因私利而影响判断，就可以说他/她“坦荡如砥”。该成语也适用于描述一种理想的工作环境或社会氛围，即大家都能在一个公平、透明的环境中自由发展，不受任何形式的不正当干扰。</w:t>
      </w:r>
    </w:p>
    <w:p w14:paraId="267D626A" w14:textId="77777777" w:rsidR="00E12988" w:rsidRDefault="00E12988">
      <w:pPr>
        <w:rPr>
          <w:rFonts w:hint="eastAsia"/>
        </w:rPr>
      </w:pPr>
    </w:p>
    <w:p w14:paraId="1B6D3D7D" w14:textId="77777777" w:rsidR="00E12988" w:rsidRDefault="00E12988">
      <w:pPr>
        <w:rPr>
          <w:rFonts w:hint="eastAsia"/>
        </w:rPr>
      </w:pPr>
    </w:p>
    <w:p w14:paraId="52260C5A" w14:textId="77777777" w:rsidR="00E12988" w:rsidRDefault="00E12988">
      <w:pPr>
        <w:rPr>
          <w:rFonts w:hint="eastAsia"/>
        </w:rPr>
      </w:pPr>
    </w:p>
    <w:p w14:paraId="67462289" w14:textId="77777777" w:rsidR="00E12988" w:rsidRDefault="00E12988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2730F1B2" w14:textId="77777777" w:rsidR="00E12988" w:rsidRDefault="00E12988">
      <w:pPr>
        <w:rPr>
          <w:rFonts w:hint="eastAsia"/>
        </w:rPr>
      </w:pPr>
    </w:p>
    <w:p w14:paraId="0CABAE2F" w14:textId="77777777" w:rsidR="00E12988" w:rsidRDefault="00E12988">
      <w:pPr>
        <w:rPr>
          <w:rFonts w:hint="eastAsia"/>
        </w:rPr>
      </w:pPr>
    </w:p>
    <w:p w14:paraId="66C8D41B" w14:textId="77777777" w:rsidR="00E12988" w:rsidRDefault="00E12988">
      <w:pPr>
        <w:rPr>
          <w:rFonts w:hint="eastAsia"/>
        </w:rPr>
      </w:pPr>
      <w:r>
        <w:rPr>
          <w:rFonts w:hint="eastAsia"/>
        </w:rPr>
        <w:tab/>
        <w:t>随着时代的发展，“坦荡如砥”的含义也在不断地丰富和发展。在现代社会中，它不仅代表了个人品德上的高标准，更成为了构建和谐社会关系的重要价值观念之一。无论是政府官员、企业领导者还是普通公民，都应该努力践行“坦荡如砥”的精神，共同营造一个更加公正、透明的社会环境。</w:t>
      </w:r>
    </w:p>
    <w:p w14:paraId="170070E7" w14:textId="77777777" w:rsidR="00E12988" w:rsidRDefault="00E12988">
      <w:pPr>
        <w:rPr>
          <w:rFonts w:hint="eastAsia"/>
        </w:rPr>
      </w:pPr>
    </w:p>
    <w:p w14:paraId="7301355F" w14:textId="77777777" w:rsidR="00E12988" w:rsidRDefault="00E12988">
      <w:pPr>
        <w:rPr>
          <w:rFonts w:hint="eastAsia"/>
        </w:rPr>
      </w:pPr>
    </w:p>
    <w:p w14:paraId="361D7470" w14:textId="77777777" w:rsidR="00E12988" w:rsidRDefault="00E12988">
      <w:pPr>
        <w:rPr>
          <w:rFonts w:hint="eastAsia"/>
        </w:rPr>
      </w:pPr>
    </w:p>
    <w:p w14:paraId="21CC2531" w14:textId="77777777" w:rsidR="00E12988" w:rsidRDefault="00E129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9233D0" w14:textId="77777777" w:rsidR="00E12988" w:rsidRDefault="00E12988">
      <w:pPr>
        <w:rPr>
          <w:rFonts w:hint="eastAsia"/>
        </w:rPr>
      </w:pPr>
    </w:p>
    <w:p w14:paraId="0CADB891" w14:textId="77777777" w:rsidR="00E12988" w:rsidRDefault="00E12988">
      <w:pPr>
        <w:rPr>
          <w:rFonts w:hint="eastAsia"/>
        </w:rPr>
      </w:pPr>
    </w:p>
    <w:p w14:paraId="069BD1C8" w14:textId="77777777" w:rsidR="00E12988" w:rsidRDefault="00E12988">
      <w:pPr>
        <w:rPr>
          <w:rFonts w:hint="eastAsia"/>
        </w:rPr>
      </w:pPr>
      <w:r>
        <w:rPr>
          <w:rFonts w:hint="eastAsia"/>
        </w:rPr>
        <w:tab/>
        <w:t>“坦荡如砥”不仅是对个人品质的高度概括，也是社会文明进步的重要标志。希望每一个人都能在自己的生活和工作中，保持一颗“坦荡如砥”的心，勇敢地面对挑战，积极地贡献社会。</w:t>
      </w:r>
    </w:p>
    <w:p w14:paraId="77DE1D99" w14:textId="77777777" w:rsidR="00E12988" w:rsidRDefault="00E12988">
      <w:pPr>
        <w:rPr>
          <w:rFonts w:hint="eastAsia"/>
        </w:rPr>
      </w:pPr>
    </w:p>
    <w:p w14:paraId="07173B80" w14:textId="77777777" w:rsidR="00E12988" w:rsidRDefault="00E12988">
      <w:pPr>
        <w:rPr>
          <w:rFonts w:hint="eastAsia"/>
        </w:rPr>
      </w:pPr>
    </w:p>
    <w:p w14:paraId="6BCE9173" w14:textId="77777777" w:rsidR="00E12988" w:rsidRDefault="00E129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9D58A" w14:textId="21524284" w:rsidR="00947D9A" w:rsidRDefault="00947D9A"/>
    <w:sectPr w:rsidR="0094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9A"/>
    <w:rsid w:val="008F70FE"/>
    <w:rsid w:val="00947D9A"/>
    <w:rsid w:val="00E1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4D102-6846-4498-99D5-48DB8625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