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40C2" w14:textId="77777777" w:rsidR="00DE6700" w:rsidRDefault="00DE6700">
      <w:pPr>
        <w:rPr>
          <w:rFonts w:hint="eastAsia"/>
        </w:rPr>
      </w:pPr>
    </w:p>
    <w:p w14:paraId="4C15C596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坦荡如砥的拼音解释怎么写的</w:t>
      </w:r>
    </w:p>
    <w:p w14:paraId="0265433C" w14:textId="77777777" w:rsidR="00DE6700" w:rsidRDefault="00DE6700">
      <w:pPr>
        <w:rPr>
          <w:rFonts w:hint="eastAsia"/>
        </w:rPr>
      </w:pPr>
    </w:p>
    <w:p w14:paraId="48239A8A" w14:textId="77777777" w:rsidR="00DE6700" w:rsidRDefault="00DE6700">
      <w:pPr>
        <w:rPr>
          <w:rFonts w:hint="eastAsia"/>
        </w:rPr>
      </w:pPr>
    </w:p>
    <w:p w14:paraId="432F87B3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“坦荡如砥”这个成语在中文里有着丰富的内涵与外延，它不仅描述了一个人的性格特点，还象征着一种积极向上的生活态度。在拼音书写上，“坦荡如砥”的正确形式是“tǎn dàng rú dǐ”。接下来，我们将从成语的拼音、含义以及使用场景等方面进行详细介绍。</w:t>
      </w:r>
    </w:p>
    <w:p w14:paraId="6DB69ED3" w14:textId="77777777" w:rsidR="00DE6700" w:rsidRDefault="00DE6700">
      <w:pPr>
        <w:rPr>
          <w:rFonts w:hint="eastAsia"/>
        </w:rPr>
      </w:pPr>
    </w:p>
    <w:p w14:paraId="70BA0FEE" w14:textId="77777777" w:rsidR="00DE6700" w:rsidRDefault="00DE6700">
      <w:pPr>
        <w:rPr>
          <w:rFonts w:hint="eastAsia"/>
        </w:rPr>
      </w:pPr>
    </w:p>
    <w:p w14:paraId="4261954D" w14:textId="77777777" w:rsidR="00DE6700" w:rsidRDefault="00DE6700">
      <w:pPr>
        <w:rPr>
          <w:rFonts w:hint="eastAsia"/>
        </w:rPr>
      </w:pPr>
    </w:p>
    <w:p w14:paraId="63A43066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9D7D2CB" w14:textId="77777777" w:rsidR="00DE6700" w:rsidRDefault="00DE6700">
      <w:pPr>
        <w:rPr>
          <w:rFonts w:hint="eastAsia"/>
        </w:rPr>
      </w:pPr>
    </w:p>
    <w:p w14:paraId="08EFAD1E" w14:textId="77777777" w:rsidR="00DE6700" w:rsidRDefault="00DE6700">
      <w:pPr>
        <w:rPr>
          <w:rFonts w:hint="eastAsia"/>
        </w:rPr>
      </w:pPr>
    </w:p>
    <w:p w14:paraId="0A127801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我们来拆解“坦荡如砥”的拼音：</w:t>
      </w:r>
    </w:p>
    <w:p w14:paraId="6AC70F88" w14:textId="77777777" w:rsidR="00DE6700" w:rsidRDefault="00DE6700">
      <w:pPr>
        <w:rPr>
          <w:rFonts w:hint="eastAsia"/>
        </w:rPr>
      </w:pPr>
    </w:p>
    <w:p w14:paraId="67E003C4" w14:textId="77777777" w:rsidR="00DE6700" w:rsidRDefault="00DE6700">
      <w:pPr>
        <w:rPr>
          <w:rFonts w:hint="eastAsia"/>
        </w:rPr>
      </w:pPr>
    </w:p>
    <w:p w14:paraId="6FAEDCBB" w14:textId="77777777" w:rsidR="00DE6700" w:rsidRDefault="00DE6700">
      <w:pPr>
        <w:rPr>
          <w:rFonts w:hint="eastAsia"/>
        </w:rPr>
      </w:pPr>
    </w:p>
    <w:p w14:paraId="78B16735" w14:textId="77777777" w:rsidR="00DE6700" w:rsidRDefault="00DE6700">
      <w:pPr>
        <w:rPr>
          <w:rFonts w:hint="eastAsia"/>
        </w:rPr>
      </w:pPr>
      <w:r>
        <w:rPr>
          <w:rFonts w:hint="eastAsia"/>
        </w:rPr>
        <w:t>- “坦”字的拼音是 tǎn，声母是 t，韵母是 an，声调为第三声。</w:t>
      </w:r>
    </w:p>
    <w:p w14:paraId="1F065205" w14:textId="77777777" w:rsidR="00DE6700" w:rsidRDefault="00DE6700">
      <w:pPr>
        <w:rPr>
          <w:rFonts w:hint="eastAsia"/>
        </w:rPr>
      </w:pPr>
    </w:p>
    <w:p w14:paraId="24E03D26" w14:textId="77777777" w:rsidR="00DE6700" w:rsidRDefault="00DE6700">
      <w:pPr>
        <w:rPr>
          <w:rFonts w:hint="eastAsia"/>
        </w:rPr>
      </w:pPr>
      <w:r>
        <w:rPr>
          <w:rFonts w:hint="eastAsia"/>
        </w:rPr>
        <w:t>- “荡”字的拼音为 dàng，声母为 d，韵母为 ang，声调同样为第四声。</w:t>
      </w:r>
    </w:p>
    <w:p w14:paraId="342FE00A" w14:textId="77777777" w:rsidR="00DE6700" w:rsidRDefault="00DE6700">
      <w:pPr>
        <w:rPr>
          <w:rFonts w:hint="eastAsia"/>
        </w:rPr>
      </w:pPr>
    </w:p>
    <w:p w14:paraId="6C61548A" w14:textId="77777777" w:rsidR="00DE6700" w:rsidRDefault="00DE6700">
      <w:pPr>
        <w:rPr>
          <w:rFonts w:hint="eastAsia"/>
        </w:rPr>
      </w:pPr>
      <w:r>
        <w:rPr>
          <w:rFonts w:hint="eastAsia"/>
        </w:rPr>
        <w:t>- “如”字的拼音是 rú，没有声母，直接由韵母 u 开头，声调为第二声。</w:t>
      </w:r>
    </w:p>
    <w:p w14:paraId="14BE7735" w14:textId="77777777" w:rsidR="00DE6700" w:rsidRDefault="00DE6700">
      <w:pPr>
        <w:rPr>
          <w:rFonts w:hint="eastAsia"/>
        </w:rPr>
      </w:pPr>
    </w:p>
    <w:p w14:paraId="339D4CA4" w14:textId="77777777" w:rsidR="00DE6700" w:rsidRDefault="00DE6700">
      <w:pPr>
        <w:rPr>
          <w:rFonts w:hint="eastAsia"/>
        </w:rPr>
      </w:pPr>
      <w:r>
        <w:rPr>
          <w:rFonts w:hint="eastAsia"/>
        </w:rPr>
        <w:t>- “砥”字的拼音为 dǐ，声母为 d，韵母为 i，声调为第三声。</w:t>
      </w:r>
    </w:p>
    <w:p w14:paraId="5DF98826" w14:textId="77777777" w:rsidR="00DE6700" w:rsidRDefault="00DE6700">
      <w:pPr>
        <w:rPr>
          <w:rFonts w:hint="eastAsia"/>
        </w:rPr>
      </w:pPr>
    </w:p>
    <w:p w14:paraId="2FF9A306" w14:textId="77777777" w:rsidR="00DE6700" w:rsidRDefault="00DE6700">
      <w:pPr>
        <w:rPr>
          <w:rFonts w:hint="eastAsia"/>
        </w:rPr>
      </w:pPr>
    </w:p>
    <w:p w14:paraId="0BC53072" w14:textId="77777777" w:rsidR="00DE6700" w:rsidRDefault="00DE6700">
      <w:pPr>
        <w:rPr>
          <w:rFonts w:hint="eastAsia"/>
        </w:rPr>
      </w:pPr>
    </w:p>
    <w:p w14:paraId="0218DE55" w14:textId="77777777" w:rsidR="00DE6700" w:rsidRDefault="00DE6700">
      <w:pPr>
        <w:rPr>
          <w:rFonts w:hint="eastAsia"/>
        </w:rPr>
      </w:pPr>
      <w:r>
        <w:rPr>
          <w:rFonts w:hint="eastAsia"/>
        </w:rPr>
        <w:t>将这四个字的拼音组合起来，即为“tǎn dàng rú dǐ”，这就是“坦荡如砥”完整的拼音表达方式。</w:t>
      </w:r>
    </w:p>
    <w:p w14:paraId="5E44A8A5" w14:textId="77777777" w:rsidR="00DE6700" w:rsidRDefault="00DE6700">
      <w:pPr>
        <w:rPr>
          <w:rFonts w:hint="eastAsia"/>
        </w:rPr>
      </w:pPr>
    </w:p>
    <w:p w14:paraId="18C6AB7E" w14:textId="77777777" w:rsidR="00DE6700" w:rsidRDefault="00DE6700">
      <w:pPr>
        <w:rPr>
          <w:rFonts w:hint="eastAsia"/>
        </w:rPr>
      </w:pPr>
    </w:p>
    <w:p w14:paraId="5DC00C33" w14:textId="77777777" w:rsidR="00DE6700" w:rsidRDefault="00DE6700">
      <w:pPr>
        <w:rPr>
          <w:rFonts w:hint="eastAsia"/>
        </w:rPr>
      </w:pPr>
    </w:p>
    <w:p w14:paraId="598F0426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成语释义</w:t>
      </w:r>
    </w:p>
    <w:p w14:paraId="171AF396" w14:textId="77777777" w:rsidR="00DE6700" w:rsidRDefault="00DE6700">
      <w:pPr>
        <w:rPr>
          <w:rFonts w:hint="eastAsia"/>
        </w:rPr>
      </w:pPr>
    </w:p>
    <w:p w14:paraId="094D9C34" w14:textId="77777777" w:rsidR="00DE6700" w:rsidRDefault="00DE6700">
      <w:pPr>
        <w:rPr>
          <w:rFonts w:hint="eastAsia"/>
        </w:rPr>
      </w:pPr>
    </w:p>
    <w:p w14:paraId="50005988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“坦荡如砥”直译为平坦得像磨刀石一样。这里的“坦荡”形容心胸开阔、光明磊落，而“如砥”则比喻性格或态度平直、坚定。整个成语用来形容人的胸怀宽广、正直无私，面对困难和挑战时能够保持平和的心态，不为外界所动。这种品质在中国传统文化中被视为高尚的道德情操，是人们追求的理想人格。</w:t>
      </w:r>
    </w:p>
    <w:p w14:paraId="5F4FC243" w14:textId="77777777" w:rsidR="00DE6700" w:rsidRDefault="00DE6700">
      <w:pPr>
        <w:rPr>
          <w:rFonts w:hint="eastAsia"/>
        </w:rPr>
      </w:pPr>
    </w:p>
    <w:p w14:paraId="50B0BE61" w14:textId="77777777" w:rsidR="00DE6700" w:rsidRDefault="00DE6700">
      <w:pPr>
        <w:rPr>
          <w:rFonts w:hint="eastAsia"/>
        </w:rPr>
      </w:pPr>
    </w:p>
    <w:p w14:paraId="1E21B18B" w14:textId="77777777" w:rsidR="00DE6700" w:rsidRDefault="00DE6700">
      <w:pPr>
        <w:rPr>
          <w:rFonts w:hint="eastAsia"/>
        </w:rPr>
      </w:pPr>
    </w:p>
    <w:p w14:paraId="09798FE3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D48CF57" w14:textId="77777777" w:rsidR="00DE6700" w:rsidRDefault="00DE6700">
      <w:pPr>
        <w:rPr>
          <w:rFonts w:hint="eastAsia"/>
        </w:rPr>
      </w:pPr>
    </w:p>
    <w:p w14:paraId="2A4EEF6F" w14:textId="77777777" w:rsidR="00DE6700" w:rsidRDefault="00DE6700">
      <w:pPr>
        <w:rPr>
          <w:rFonts w:hint="eastAsia"/>
        </w:rPr>
      </w:pPr>
    </w:p>
    <w:p w14:paraId="223C6B59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在日常生活中，“坦荡如砥”可以用于赞美那些性格开朗、做事公正不偏的人。例如，在表扬一位官员清廉自守、为民服务时，可以说：“他为人处世坦荡如砥，深受百姓爱戴。”该成语也适用于文学创作中，通过描绘人物形象来传达作者的价值观。比如，在小说中塑造一个正义感强烈的英雄角色时，可能会这样描写：“他心中有正义，行事坦荡如砥，无论遇到何种艰难险阻，都能坚持自己的信念前行。”</w:t>
      </w:r>
    </w:p>
    <w:p w14:paraId="26C72C70" w14:textId="77777777" w:rsidR="00DE6700" w:rsidRDefault="00DE6700">
      <w:pPr>
        <w:rPr>
          <w:rFonts w:hint="eastAsia"/>
        </w:rPr>
      </w:pPr>
    </w:p>
    <w:p w14:paraId="2798C5BA" w14:textId="77777777" w:rsidR="00DE6700" w:rsidRDefault="00DE6700">
      <w:pPr>
        <w:rPr>
          <w:rFonts w:hint="eastAsia"/>
        </w:rPr>
      </w:pPr>
    </w:p>
    <w:p w14:paraId="5D6E6A96" w14:textId="77777777" w:rsidR="00DE6700" w:rsidRDefault="00DE6700">
      <w:pPr>
        <w:rPr>
          <w:rFonts w:hint="eastAsia"/>
        </w:rPr>
      </w:pPr>
    </w:p>
    <w:p w14:paraId="2CA4DDAE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4BA72" w14:textId="77777777" w:rsidR="00DE6700" w:rsidRDefault="00DE6700">
      <w:pPr>
        <w:rPr>
          <w:rFonts w:hint="eastAsia"/>
        </w:rPr>
      </w:pPr>
    </w:p>
    <w:p w14:paraId="46EA2C24" w14:textId="77777777" w:rsidR="00DE6700" w:rsidRDefault="00DE6700">
      <w:pPr>
        <w:rPr>
          <w:rFonts w:hint="eastAsia"/>
        </w:rPr>
      </w:pPr>
    </w:p>
    <w:p w14:paraId="13A142CA" w14:textId="77777777" w:rsidR="00DE6700" w:rsidRDefault="00DE6700">
      <w:pPr>
        <w:rPr>
          <w:rFonts w:hint="eastAsia"/>
        </w:rPr>
      </w:pPr>
      <w:r>
        <w:rPr>
          <w:rFonts w:hint="eastAsia"/>
        </w:rPr>
        <w:tab/>
        <w:t>“坦荡如砥”不仅是一个优美的成语，更是中华民族传统美德的重要体现。通过了解其拼音构成及其背后的文化意义，我们不仅能更好地掌握这一成语的正确使用方法，还能从中汲取到积极向上的精神力量，激励自己成为一个更加优秀的人。</w:t>
      </w:r>
    </w:p>
    <w:p w14:paraId="1146C435" w14:textId="77777777" w:rsidR="00DE6700" w:rsidRDefault="00DE6700">
      <w:pPr>
        <w:rPr>
          <w:rFonts w:hint="eastAsia"/>
        </w:rPr>
      </w:pPr>
    </w:p>
    <w:p w14:paraId="0E722208" w14:textId="77777777" w:rsidR="00DE6700" w:rsidRDefault="00DE6700">
      <w:pPr>
        <w:rPr>
          <w:rFonts w:hint="eastAsia"/>
        </w:rPr>
      </w:pPr>
    </w:p>
    <w:p w14:paraId="7656748A" w14:textId="77777777" w:rsidR="00DE6700" w:rsidRDefault="00DE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D11C2" w14:textId="4B903538" w:rsidR="00864476" w:rsidRDefault="00864476"/>
    <w:sectPr w:rsidR="0086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76"/>
    <w:rsid w:val="00864476"/>
    <w:rsid w:val="008F70FE"/>
    <w:rsid w:val="00D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C41E9-89F4-40A1-A401-385C47B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