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女人霸道句子说说：展现独立与力量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的角色愈发重要，她们不仅在家庭中扮演着关键角色，也在职场中展现出无与伦比的力量与智慧。对于那些敢于追求自己梦想、勇于面对挑战的女性来说，霸气的句子不仅能表达她们的决心和勇气，还能激励她们身边的每一个人。以下是一些适合女人霸道、展现自我风采的句子，供大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自信而不妥协的霸气句子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“我不是完美的，但我绝对真实。真实的我，才是最强大的。”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“不需要迎合任何人的期待，我只需做我自己。”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“我的人生由我掌控，你的意见只是风过耳。”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展示坚韧与果断的霸气句子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“无论前方多么艰难，我都绝不会退缩。”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“我没有时间害怕，因为我正在全力以赴实现目标。”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“每一次挑战都让我更强大，我无所畏惧。”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“成为你自己想要的样子，这比任何人都重要。”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“别让别人的看法限制了你，因为你值得拥有最好的。”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“勇敢追梦，别让任何人阻挡你前进的脚步。”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总结：勇敢追寻自己的路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不仅仅是文字上的表达，更是内心深处坚强与自信的体现。每一位女性都应该以这种霸气的态度面对生活中的每一个挑战，展现出自己的力量与独立。无论遇到什么困难，始终相信自己，勇敢地走下去，这才是最终的胜利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