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女儿旅行的句子唯美短句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当你踏上旅途，仿佛世界瞬间被赋予了新的色彩。你每一步的足迹都在书写一段属于你的故事，每一次呼吸都在感受未知的空气。这份旅行的美好，源自于你对世界的好奇心，以及对每一个瞬间的珍惜。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山川河流，海洋沙滩，每一处风景都在诉说大自然的神奇。你在晨曦中欣赏日出，在黄昏中迎接夜幕，每一个场景都像是一首无言的诗，令人心醉神迷。旅行，让你与自然和谐相融，感受她的宽广与深邃。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在旅途中，你将会发现自我。那些美丽的风景不仅触动了你的感官，也让你的内心变得更加宁静。在陌生的城市漫步，或是在静谧的湖畔停留，这些时刻让你更加清晰地听见自己内心的声音。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每一次旅行，都是一段珍贵的记忆。那些拍下的照片，收集的小物件，甚至路边的风景，都将成为你人生的美好回忆。它们会在未来的某一天，成为你回首往事时最动人的篇章。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旅行不仅仅是对外界的探索，更是对自我的发现。你在不同的文化中找到共鸣，在异乡的街道上感受到陌生却亲切的氛围。每一段旅程，都让你与这个广阔的世界更加紧密地相连。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