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高冷霸气，风度与温度并存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女孩子越来越倾向于展现自己的个性与独立。霸气高冷的短句，正是这一态度的绝佳体现。这些短句不仅传达了自信，还彰显了不容忽视的气场。例如，“我不是天使，但我也不是你能轻易触碰的。”这样的句子，直截了当，展现了女孩子对自我的明确认知和强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不需解释，气场即为答案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魅力在于它的神秘感和深邃感。那些霸气的短句，如“我的世界你不懂，你的世界我不屑。”正是对这种气场的完美诠释。它们不需要长篇大论的解释，只需要一句话就能让人感受到那种无法言喻的力量。这种短句不仅仅是语言的表达，更是一种情感的传递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自信与独立的真实写照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高冷的短句，往往与自信和独立紧密相连。它们不仅仅是态度的展示，更是自信的体现。例如，“我不是高冷，只是不愿与你共处。”这样的句子，表面看似冷漠，但实则透露了对自身价值的坚持和对不合适关系的拒绝。它们强调了女孩子的独立性和对自我尊重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高冷并非冰冷，内涵更为深刻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高冷的短句看似冰冷，但实际上蕴含着深刻的内涵。比如，“冷漠并非天生，而是经历让人变得理智。”这类句子展现了一种生活的智慧和内心的成熟。它们通过简短的语言，传达了丰富的情感与经历，揭示了高冷背后复杂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高冷与自我保护的微妙平衡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态度，有时候也反映了自我保护的需要。句子如“我不愿意成为你感情的消耗品。”，直接而有力地表明了对自己情感的重视和对他人行为的界限。这种霸气的短句不仅能够有效地保护自己，还能提醒他人尊重个人的底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霸气短句的魅力与影响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高冷的短句在现代女性的表达中，具有独特的魅力和影响力。它们不仅让人感受到强大的个人气场，还能够引发深思，对社会行为产生微妙的影响。通过这些短句，女孩子们展示了独立、自信与智慧，使其在社交场合中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5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