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54CA" w14:textId="77777777" w:rsidR="00BD2D38" w:rsidRDefault="00BD2D38">
      <w:pPr>
        <w:rPr>
          <w:rFonts w:hint="eastAsia"/>
        </w:rPr>
      </w:pPr>
      <w:r>
        <w:rPr>
          <w:rFonts w:hint="eastAsia"/>
        </w:rPr>
        <w:t>如梦初醒的拼音和意思</w:t>
      </w:r>
    </w:p>
    <w:p w14:paraId="2A5146B5" w14:textId="77777777" w:rsidR="00BD2D38" w:rsidRDefault="00BD2D38">
      <w:pPr>
        <w:rPr>
          <w:rFonts w:hint="eastAsia"/>
        </w:rPr>
      </w:pPr>
      <w:r>
        <w:rPr>
          <w:rFonts w:hint="eastAsia"/>
        </w:rPr>
        <w:t>“如梦初醒”的拼音是rú mèng chū xǐng。这个成语形象地描绘了一个人从梦境中刚刚苏醒过来的状态，常用来比喻人从糊涂、错误的境地中刚刚觉悟过来，开始认识到事情的真相或者正确的道理。</w:t>
      </w:r>
    </w:p>
    <w:p w14:paraId="5903A795" w14:textId="77777777" w:rsidR="00BD2D38" w:rsidRDefault="00BD2D38">
      <w:pPr>
        <w:rPr>
          <w:rFonts w:hint="eastAsia"/>
        </w:rPr>
      </w:pPr>
    </w:p>
    <w:p w14:paraId="6279899B" w14:textId="77777777" w:rsidR="00BD2D38" w:rsidRDefault="00BD2D38">
      <w:pPr>
        <w:rPr>
          <w:rFonts w:hint="eastAsia"/>
        </w:rPr>
      </w:pPr>
      <w:r>
        <w:rPr>
          <w:rFonts w:hint="eastAsia"/>
        </w:rPr>
        <w:t>起源与历史背景</w:t>
      </w:r>
    </w:p>
    <w:p w14:paraId="74637B9B" w14:textId="77777777" w:rsidR="00BD2D38" w:rsidRDefault="00BD2D38">
      <w:pPr>
        <w:rPr>
          <w:rFonts w:hint="eastAsia"/>
        </w:rPr>
      </w:pPr>
      <w:r>
        <w:rPr>
          <w:rFonts w:hint="eastAsia"/>
        </w:rPr>
        <w:t>关于“如梦初醒”这一成语的确切来源并没有详细的记载，但可以推测它起源于人们对梦境与现实之间关系的深刻体验。在古代文学作品中，我们常常能看到类似的表达，用以形容人们经历重大变故后的心境变化。例如，在《红楼梦》这部伟大的古典小说中，就有许多场景描述了人物经历了巨大的情感波动后，仿佛从一场漫长的梦中醒来，重新审视周围的世界。</w:t>
      </w:r>
    </w:p>
    <w:p w14:paraId="70433EBF" w14:textId="77777777" w:rsidR="00BD2D38" w:rsidRDefault="00BD2D38">
      <w:pPr>
        <w:rPr>
          <w:rFonts w:hint="eastAsia"/>
        </w:rPr>
      </w:pPr>
    </w:p>
    <w:p w14:paraId="30379D28" w14:textId="77777777" w:rsidR="00BD2D38" w:rsidRDefault="00BD2D38">
      <w:pPr>
        <w:rPr>
          <w:rFonts w:hint="eastAsia"/>
        </w:rPr>
      </w:pPr>
      <w:r>
        <w:rPr>
          <w:rFonts w:hint="eastAsia"/>
        </w:rPr>
        <w:t>应用场景与示例</w:t>
      </w:r>
    </w:p>
    <w:p w14:paraId="47CB0B63" w14:textId="77777777" w:rsidR="00BD2D38" w:rsidRDefault="00BD2D38">
      <w:pPr>
        <w:rPr>
          <w:rFonts w:hint="eastAsia"/>
        </w:rPr>
      </w:pPr>
      <w:r>
        <w:rPr>
          <w:rFonts w:hint="eastAsia"/>
        </w:rPr>
        <w:t>“如梦初醒”通常用于描述人们在经历了一段长时间的困惑或误入歧途之后，突然间明白了某些真理或事实的情况。比如，在学习新知识时，可能最初会感到迷茫不解，但随着不断深入的学习和探索，终于有一天豁然开朗，就如同“如梦初醒”一般。又或者是在人际交往中，当一个人长期被表象所迷惑，直到某一天发现了真相，也会有类似的感觉。</w:t>
      </w:r>
    </w:p>
    <w:p w14:paraId="093AD7F8" w14:textId="77777777" w:rsidR="00BD2D38" w:rsidRDefault="00BD2D38">
      <w:pPr>
        <w:rPr>
          <w:rFonts w:hint="eastAsia"/>
        </w:rPr>
      </w:pPr>
    </w:p>
    <w:p w14:paraId="7ECD4A3F" w14:textId="77777777" w:rsidR="00BD2D38" w:rsidRDefault="00BD2D38">
      <w:pPr>
        <w:rPr>
          <w:rFonts w:hint="eastAsia"/>
        </w:rPr>
      </w:pPr>
      <w:r>
        <w:rPr>
          <w:rFonts w:hint="eastAsia"/>
        </w:rPr>
        <w:t>文化内涵与哲理思考</w:t>
      </w:r>
    </w:p>
    <w:p w14:paraId="72802582" w14:textId="77777777" w:rsidR="00BD2D38" w:rsidRDefault="00BD2D38">
      <w:pPr>
        <w:rPr>
          <w:rFonts w:hint="eastAsia"/>
        </w:rPr>
      </w:pPr>
      <w:r>
        <w:rPr>
          <w:rFonts w:hint="eastAsia"/>
        </w:rPr>
        <w:t>从更深层次的文化角度来看，“如梦初醒”不仅仅是一个简单的成语，它还蕴含着深厚的哲学思想。在中国传统文化里，梦往往被视为对人生的一种隐喻，而“如梦初醒”则象征着对人生的某种觉醒或顿悟。这种觉醒不仅仅是对外界事物的认知提升，更是对自我内心深处的一种洞察和理解。通过这样的过程，人们能够更好地认识自己，找到真正的方向。</w:t>
      </w:r>
    </w:p>
    <w:p w14:paraId="64175558" w14:textId="77777777" w:rsidR="00BD2D38" w:rsidRDefault="00BD2D38">
      <w:pPr>
        <w:rPr>
          <w:rFonts w:hint="eastAsia"/>
        </w:rPr>
      </w:pPr>
    </w:p>
    <w:p w14:paraId="10DB0165" w14:textId="77777777" w:rsidR="00BD2D38" w:rsidRDefault="00BD2D3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FBD9DE2" w14:textId="77777777" w:rsidR="00BD2D38" w:rsidRDefault="00BD2D38">
      <w:pPr>
        <w:rPr>
          <w:rFonts w:hint="eastAsia"/>
        </w:rPr>
      </w:pPr>
      <w:r>
        <w:rPr>
          <w:rFonts w:hint="eastAsia"/>
        </w:rPr>
        <w:t>在现代社会，“如梦初醒”仍然具有很强的生命力和实用性。无论是个人成长还是社会进步，都离不开这种由懵懂到清晰的认识转变。对于个人而言，这可能是职业生涯上的转折点，也可能是个人生活态度的重大调整；而对于社会来说，则可能是集体意识的进步和价值观的重塑。因此，“如梦初醒”不仅是一个成语，更是一种精神状态的象征，激励着人们不断地去追求真理，发现生活的美好。</w:t>
      </w:r>
    </w:p>
    <w:p w14:paraId="376D0018" w14:textId="77777777" w:rsidR="00BD2D38" w:rsidRDefault="00BD2D38">
      <w:pPr>
        <w:rPr>
          <w:rFonts w:hint="eastAsia"/>
        </w:rPr>
      </w:pPr>
    </w:p>
    <w:p w14:paraId="5B46F008" w14:textId="77777777" w:rsidR="00BD2D38" w:rsidRDefault="00BD2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040B" w14:textId="77777777" w:rsidR="00BD2D38" w:rsidRDefault="00BD2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24AD4" w14:textId="4B7338B3" w:rsidR="00512B31" w:rsidRDefault="00512B31"/>
    <w:sectPr w:rsidR="0051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31"/>
    <w:rsid w:val="00512B31"/>
    <w:rsid w:val="00866415"/>
    <w:rsid w:val="00B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254BE-3FA7-4BDD-B121-68065AAD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