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妈妈对女儿的生日祝福短语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生日祝福的温馨开场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特别的时刻，因为是你——我亲爱的女儿的生日。作为妈妈，看着你一天天长大，感受到你从稚嫩到成熟的每一步，我的心里充满了无尽的骄傲和幸福。今天，是我们庆祝你的生命和成长的日子。愿你的生日充满快乐，愿你的人生像今天的阳光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简短洋气的生日祝福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“生日快乐，我最亲爱的宝贝！愿你的每一天都像今天一样精彩，无论未来多么复杂，你都能用你的聪慧和勇气去迎接挑战。”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“在你特别的日子里，愿你拥有无限的快乐和幸福。妈妈会一直在你身边，支持和爱护你。”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“愿你的每一年都如这一天般灿烂，愿你的梦想一一实现。生日快乐，我的公主！”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你正在成长，但你永远是妈妈心中的小公主。希望你能勇敢地追求自己的梦想，无论遇到什么困难，都要相信自己。妈妈相信，你一定会在未来的旅程中取得辉煌的成就。你的每一个进步，都是我最珍贵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愿你在新的一岁里，每一天都充满笑容和惊喜。妈妈深信，你会用自己的方式，去探索和创造属于自己的美好生活。生日快乐，我亲爱的女儿！你的未来将如你所愿，光芒四射。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