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0AEF" w14:textId="77777777" w:rsidR="00147965" w:rsidRDefault="00147965">
      <w:pPr>
        <w:rPr>
          <w:rFonts w:hint="eastAsia"/>
        </w:rPr>
      </w:pPr>
    </w:p>
    <w:p w14:paraId="51295026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姓名拼音规范的要求</w:t>
      </w:r>
    </w:p>
    <w:p w14:paraId="1EC3EF6C" w14:textId="77777777" w:rsidR="00147965" w:rsidRDefault="00147965">
      <w:pPr>
        <w:rPr>
          <w:rFonts w:hint="eastAsia"/>
        </w:rPr>
      </w:pPr>
    </w:p>
    <w:p w14:paraId="5F1CD18C" w14:textId="77777777" w:rsidR="00147965" w:rsidRDefault="00147965">
      <w:pPr>
        <w:rPr>
          <w:rFonts w:hint="eastAsia"/>
        </w:rPr>
      </w:pPr>
    </w:p>
    <w:p w14:paraId="5EAE8382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在国际交流日益频繁的今天，正确使用汉语拼音对于提升个人形象、促进文化交流具有重要意义。汉语拼音是中华人民共和国的法定标准，用于标注现代标准汉语（普通话）的发音，也是汉语学习者和使用者的重要工具。为了确保信息传递的准确性和一致性，了解并遵守姓名拼音的规范要求变得尤为重要。</w:t>
      </w:r>
    </w:p>
    <w:p w14:paraId="2FFC7942" w14:textId="77777777" w:rsidR="00147965" w:rsidRDefault="00147965">
      <w:pPr>
        <w:rPr>
          <w:rFonts w:hint="eastAsia"/>
        </w:rPr>
      </w:pPr>
    </w:p>
    <w:p w14:paraId="2B941308" w14:textId="77777777" w:rsidR="00147965" w:rsidRDefault="00147965">
      <w:pPr>
        <w:rPr>
          <w:rFonts w:hint="eastAsia"/>
        </w:rPr>
      </w:pPr>
    </w:p>
    <w:p w14:paraId="3875D92B" w14:textId="77777777" w:rsidR="00147965" w:rsidRDefault="00147965">
      <w:pPr>
        <w:rPr>
          <w:rFonts w:hint="eastAsia"/>
        </w:rPr>
      </w:pPr>
    </w:p>
    <w:p w14:paraId="080E026D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基本规则</w:t>
      </w:r>
    </w:p>
    <w:p w14:paraId="6D2EF8C7" w14:textId="77777777" w:rsidR="00147965" w:rsidRDefault="00147965">
      <w:pPr>
        <w:rPr>
          <w:rFonts w:hint="eastAsia"/>
        </w:rPr>
      </w:pPr>
    </w:p>
    <w:p w14:paraId="420130D6" w14:textId="77777777" w:rsidR="00147965" w:rsidRDefault="00147965">
      <w:pPr>
        <w:rPr>
          <w:rFonts w:hint="eastAsia"/>
        </w:rPr>
      </w:pPr>
    </w:p>
    <w:p w14:paraId="747ADFCE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根据《汉语拼音正词法基本规则》，姓名的拼音书写有其特定的格式。姓与名之间需用空格隔开，例如“李华”应写作“Li Hua”。姓和名的首字母均大写，其余字母小写，如“王小明”应写作“Wang Xiaoming”。复姓或双字名中的两个汉字之间不加连字符，如“欧阳锋”应写作“Ouyang Feng”，而“李文博远”则写作“Li Wenboyuan”。</w:t>
      </w:r>
    </w:p>
    <w:p w14:paraId="06AAC89C" w14:textId="77777777" w:rsidR="00147965" w:rsidRDefault="00147965">
      <w:pPr>
        <w:rPr>
          <w:rFonts w:hint="eastAsia"/>
        </w:rPr>
      </w:pPr>
    </w:p>
    <w:p w14:paraId="5E7711DC" w14:textId="77777777" w:rsidR="00147965" w:rsidRDefault="00147965">
      <w:pPr>
        <w:rPr>
          <w:rFonts w:hint="eastAsia"/>
        </w:rPr>
      </w:pPr>
    </w:p>
    <w:p w14:paraId="0C1A56C8" w14:textId="77777777" w:rsidR="00147965" w:rsidRDefault="00147965">
      <w:pPr>
        <w:rPr>
          <w:rFonts w:hint="eastAsia"/>
        </w:rPr>
      </w:pPr>
    </w:p>
    <w:p w14:paraId="6909E5C2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564B05EA" w14:textId="77777777" w:rsidR="00147965" w:rsidRDefault="00147965">
      <w:pPr>
        <w:rPr>
          <w:rFonts w:hint="eastAsia"/>
        </w:rPr>
      </w:pPr>
    </w:p>
    <w:p w14:paraId="7656AC19" w14:textId="77777777" w:rsidR="00147965" w:rsidRDefault="00147965">
      <w:pPr>
        <w:rPr>
          <w:rFonts w:hint="eastAsia"/>
        </w:rPr>
      </w:pPr>
    </w:p>
    <w:p w14:paraId="48AAD1DB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针对一些特殊的情况，也有相应的处理方式。例如，当名字中包含生僻字或方言字时，应尽量采用通用的拼音表达，如果该字没有对应的官方拼音，则可参照相近读音的常用字拼音进行标注，并在首次出现时附上解释说明。对于少数民族的名字，遵循民族习惯的也应当符合汉语拼音的书写规则。如果原名中有特殊符号或者数字，转换成拼音时一般予以省略，除非这些元素对个人身份识别至关重要。</w:t>
      </w:r>
    </w:p>
    <w:p w14:paraId="5B7D72DB" w14:textId="77777777" w:rsidR="00147965" w:rsidRDefault="00147965">
      <w:pPr>
        <w:rPr>
          <w:rFonts w:hint="eastAsia"/>
        </w:rPr>
      </w:pPr>
    </w:p>
    <w:p w14:paraId="434A9564" w14:textId="77777777" w:rsidR="00147965" w:rsidRDefault="00147965">
      <w:pPr>
        <w:rPr>
          <w:rFonts w:hint="eastAsia"/>
        </w:rPr>
      </w:pPr>
    </w:p>
    <w:p w14:paraId="24F19067" w14:textId="77777777" w:rsidR="00147965" w:rsidRDefault="00147965">
      <w:pPr>
        <w:rPr>
          <w:rFonts w:hint="eastAsia"/>
        </w:rPr>
      </w:pPr>
    </w:p>
    <w:p w14:paraId="6A95CB0D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国际场合的应用</w:t>
      </w:r>
    </w:p>
    <w:p w14:paraId="600EC4E9" w14:textId="77777777" w:rsidR="00147965" w:rsidRDefault="00147965">
      <w:pPr>
        <w:rPr>
          <w:rFonts w:hint="eastAsia"/>
        </w:rPr>
      </w:pPr>
    </w:p>
    <w:p w14:paraId="22DD27B3" w14:textId="77777777" w:rsidR="00147965" w:rsidRDefault="00147965">
      <w:pPr>
        <w:rPr>
          <w:rFonts w:hint="eastAsia"/>
        </w:rPr>
      </w:pPr>
    </w:p>
    <w:p w14:paraId="19CABA1E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在全球化背景下，中国人的名字在国际场合中的呈现尤为关键。在英文文档或其他非中文环境中，通常建议保留原拼音形式不变，即按照上述规则书写。但值得注意的是，在某些特定的文化交流场景下，可能会根据对方的习惯调整姓名的排列顺序，即将名放在前、姓置于后，比如“张三”可以写作“San Zhang”。不过，这种做法需要事先征得本人同意。</w:t>
      </w:r>
    </w:p>
    <w:p w14:paraId="30F39526" w14:textId="77777777" w:rsidR="00147965" w:rsidRDefault="00147965">
      <w:pPr>
        <w:rPr>
          <w:rFonts w:hint="eastAsia"/>
        </w:rPr>
      </w:pPr>
    </w:p>
    <w:p w14:paraId="200D0FE4" w14:textId="77777777" w:rsidR="00147965" w:rsidRDefault="00147965">
      <w:pPr>
        <w:rPr>
          <w:rFonts w:hint="eastAsia"/>
        </w:rPr>
      </w:pPr>
    </w:p>
    <w:p w14:paraId="745D75D8" w14:textId="77777777" w:rsidR="00147965" w:rsidRDefault="00147965">
      <w:pPr>
        <w:rPr>
          <w:rFonts w:hint="eastAsia"/>
        </w:rPr>
      </w:pPr>
    </w:p>
    <w:p w14:paraId="5B833BD2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5170C1" w14:textId="77777777" w:rsidR="00147965" w:rsidRDefault="00147965">
      <w:pPr>
        <w:rPr>
          <w:rFonts w:hint="eastAsia"/>
        </w:rPr>
      </w:pPr>
    </w:p>
    <w:p w14:paraId="33F25230" w14:textId="77777777" w:rsidR="00147965" w:rsidRDefault="00147965">
      <w:pPr>
        <w:rPr>
          <w:rFonts w:hint="eastAsia"/>
        </w:rPr>
      </w:pPr>
    </w:p>
    <w:p w14:paraId="70F8078A" w14:textId="77777777" w:rsidR="00147965" w:rsidRDefault="00147965">
      <w:pPr>
        <w:rPr>
          <w:rFonts w:hint="eastAsia"/>
        </w:rPr>
      </w:pPr>
      <w:r>
        <w:rPr>
          <w:rFonts w:hint="eastAsia"/>
        </w:rPr>
        <w:tab/>
        <w:t>正确地运用姓名的拼音规范，不仅体现了个人对语言文化的尊重，也是跨文化交流中展现专业素养的一个方面。随着中国对外开放程度的不断加深，掌握并实践好这一技能，将有助于我们在更广阔的舞台上发出更加响亮的声音。希望每位读者都能从本文中获得有益的信息，让自己的名字在世界每一个角落都得到恰当而美好的呈现。</w:t>
      </w:r>
    </w:p>
    <w:p w14:paraId="7CB3E533" w14:textId="77777777" w:rsidR="00147965" w:rsidRDefault="00147965">
      <w:pPr>
        <w:rPr>
          <w:rFonts w:hint="eastAsia"/>
        </w:rPr>
      </w:pPr>
    </w:p>
    <w:p w14:paraId="35BBEA32" w14:textId="76462986" w:rsidR="00994C2E" w:rsidRDefault="00994C2E"/>
    <w:sectPr w:rsidR="0099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2E"/>
    <w:rsid w:val="00147965"/>
    <w:rsid w:val="00332454"/>
    <w:rsid w:val="009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C4BC5-3D0D-4449-91B4-BA5898AE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