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2055" w14:textId="77777777" w:rsidR="005552A3" w:rsidRDefault="005552A3">
      <w:pPr>
        <w:rPr>
          <w:rFonts w:hint="eastAsia"/>
        </w:rPr>
      </w:pPr>
      <w:r>
        <w:rPr>
          <w:rFonts w:hint="eastAsia"/>
        </w:rPr>
        <w:t>嬉的拼音组词：探索汉字的音韵之美</w:t>
      </w:r>
    </w:p>
    <w:p w14:paraId="40804F3D" w14:textId="77777777" w:rsidR="005552A3" w:rsidRDefault="005552A3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有其独特的发音，而通过不同的声调组合，同一个字可以表达多种含义。今天，我们将聚焦于“嬉”这个充满活力的汉字，以及它与拼音结合所产生的美妙词语。</w:t>
      </w:r>
    </w:p>
    <w:p w14:paraId="03A73782" w14:textId="77777777" w:rsidR="005552A3" w:rsidRDefault="005552A3">
      <w:pPr>
        <w:rPr>
          <w:rFonts w:hint="eastAsia"/>
        </w:rPr>
      </w:pPr>
    </w:p>
    <w:p w14:paraId="155889AC" w14:textId="77777777" w:rsidR="005552A3" w:rsidRDefault="005552A3">
      <w:pPr>
        <w:rPr>
          <w:rFonts w:hint="eastAsia"/>
        </w:rPr>
      </w:pPr>
      <w:r>
        <w:rPr>
          <w:rFonts w:hint="eastAsia"/>
        </w:rPr>
        <w:t>从嬉戏到嬉笑：日常生活的生动描绘</w:t>
      </w:r>
    </w:p>
    <w:p w14:paraId="38B03397" w14:textId="77777777" w:rsidR="005552A3" w:rsidRDefault="005552A3">
      <w:pPr>
        <w:rPr>
          <w:rFonts w:hint="eastAsia"/>
        </w:rPr>
      </w:pPr>
      <w:r>
        <w:rPr>
          <w:rFonts w:hint="eastAsia"/>
        </w:rPr>
        <w:t>在我们的日常生活中，“嬉”最常出现在描述儿童玩耍或人们轻松愉快的场景中。“嬉戏”是孩子们最喜欢的活动之一，他们在草地上追逐打闹，在公园里荡秋千、滑滑梯，笑声回荡在整个空间。而成年人也并非总是严肃紧张，他们同样需要放松时刻，这时“嬉笑”便成为了人与人之间交流情感、拉近距离的桥梁。无论是朋友间的玩笑还是家庭聚会中的欢声笑语，“嬉”的存在让生活更加丰富多彩。</w:t>
      </w:r>
    </w:p>
    <w:p w14:paraId="61CACA6B" w14:textId="77777777" w:rsidR="005552A3" w:rsidRDefault="005552A3">
      <w:pPr>
        <w:rPr>
          <w:rFonts w:hint="eastAsia"/>
        </w:rPr>
      </w:pPr>
    </w:p>
    <w:p w14:paraId="783B75DB" w14:textId="77777777" w:rsidR="005552A3" w:rsidRDefault="005552A3">
      <w:pPr>
        <w:rPr>
          <w:rFonts w:hint="eastAsia"/>
        </w:rPr>
      </w:pPr>
      <w:r>
        <w:rPr>
          <w:rFonts w:hint="eastAsia"/>
        </w:rPr>
        <w:t>嬉皮士文化：一种反叛与自由的精神象征</w:t>
      </w:r>
    </w:p>
    <w:p w14:paraId="600167DB" w14:textId="77777777" w:rsidR="005552A3" w:rsidRDefault="005552A3">
      <w:pPr>
        <w:rPr>
          <w:rFonts w:hint="eastAsia"/>
        </w:rPr>
      </w:pPr>
      <w:r>
        <w:rPr>
          <w:rFonts w:hint="eastAsia"/>
        </w:rPr>
        <w:t>提到“嬉”，不得不提及上世纪六七十年代在美国兴起的一股潮流——嬉皮士文化。这群年轻人穿着色彩斑斓的衣服，留着长发，倡导和平、爱与自由的价值观。他们反对战争，追求内心的真实感受，以独特的生活方式挑战传统社会规范。尽管时代已经变迁，但嬉皮士所代表的那种不羁的灵魂却永远留在了历史的记忆中，成为了一种永恒的文化符号。</w:t>
      </w:r>
    </w:p>
    <w:p w14:paraId="09590945" w14:textId="77777777" w:rsidR="005552A3" w:rsidRDefault="005552A3">
      <w:pPr>
        <w:rPr>
          <w:rFonts w:hint="eastAsia"/>
        </w:rPr>
      </w:pPr>
    </w:p>
    <w:p w14:paraId="4BD86264" w14:textId="77777777" w:rsidR="005552A3" w:rsidRDefault="005552A3">
      <w:pPr>
        <w:rPr>
          <w:rFonts w:hint="eastAsia"/>
        </w:rPr>
      </w:pPr>
      <w:r>
        <w:rPr>
          <w:rFonts w:hint="eastAsia"/>
        </w:rPr>
        <w:t>嬉春图：艺术作品中的春天景象</w:t>
      </w:r>
    </w:p>
    <w:p w14:paraId="042F90E5" w14:textId="77777777" w:rsidR="005552A3" w:rsidRDefault="005552A3">
      <w:pPr>
        <w:rPr>
          <w:rFonts w:hint="eastAsia"/>
        </w:rPr>
      </w:pPr>
      <w:r>
        <w:rPr>
          <w:rFonts w:hint="eastAsia"/>
        </w:rPr>
        <w:t>在中国古代绘画中，“嬉春图”是一种常见的题材，画家们用细腻的笔触描绘出春天里人们游玩赏景的画面。画面上，桃花盛开，柳枝轻拂，男女老少漫步其间，有的放风筝，有的划船，还有的坐在亭子里品茶聊天。这些作品不仅展现了当时的社会风貌，更传达出人们对美好生活的向往和对大自然的热爱之情。每一幅“嬉春图”都是一个故事，它让我们穿越时空，感受到那个时代的温度。</w:t>
      </w:r>
    </w:p>
    <w:p w14:paraId="4EDC5A60" w14:textId="77777777" w:rsidR="005552A3" w:rsidRDefault="005552A3">
      <w:pPr>
        <w:rPr>
          <w:rFonts w:hint="eastAsia"/>
        </w:rPr>
      </w:pPr>
    </w:p>
    <w:p w14:paraId="3FA5E5ED" w14:textId="77777777" w:rsidR="005552A3" w:rsidRDefault="005552A3">
      <w:pPr>
        <w:rPr>
          <w:rFonts w:hint="eastAsia"/>
        </w:rPr>
      </w:pPr>
      <w:r>
        <w:rPr>
          <w:rFonts w:hint="eastAsia"/>
        </w:rPr>
        <w:t>嬉水之乐：水上运动的魅力</w:t>
      </w:r>
    </w:p>
    <w:p w14:paraId="2A925DB1" w14:textId="77777777" w:rsidR="005552A3" w:rsidRDefault="005552A3">
      <w:pPr>
        <w:rPr>
          <w:rFonts w:hint="eastAsia"/>
        </w:rPr>
      </w:pPr>
      <w:r>
        <w:rPr>
          <w:rFonts w:hint="eastAsia"/>
        </w:rPr>
        <w:t>夏天来临，气温升高，许多人选择前往海边、湖泊或者游泳池享受清凉的水世界。“嬉水”成为了夏日消暑的最佳方式之一。无论是冲浪、潜水还是简单的游泳，都能让人忘却烦恼，尽情释放自我。特别是在一些度假胜地，游客们还可以参加各种有趣的水上活动，如水上排球、香蕉船等，体验速度与激情的也能增进彼此之间的友谊。水的魅力在于它可以包容一切，让人们在其中找到属于自己的快乐。</w:t>
      </w:r>
    </w:p>
    <w:p w14:paraId="2CAA78FB" w14:textId="77777777" w:rsidR="005552A3" w:rsidRDefault="005552A3">
      <w:pPr>
        <w:rPr>
          <w:rFonts w:hint="eastAsia"/>
        </w:rPr>
      </w:pPr>
    </w:p>
    <w:p w14:paraId="6A445B7A" w14:textId="77777777" w:rsidR="005552A3" w:rsidRDefault="005552A3">
      <w:pPr>
        <w:rPr>
          <w:rFonts w:hint="eastAsia"/>
        </w:rPr>
      </w:pPr>
      <w:r>
        <w:rPr>
          <w:rFonts w:hint="eastAsia"/>
        </w:rPr>
        <w:t>结语：嬉的多元意义</w:t>
      </w:r>
    </w:p>
    <w:p w14:paraId="73DFA9DA" w14:textId="77777777" w:rsidR="005552A3" w:rsidRDefault="005552A3">
      <w:pPr>
        <w:rPr>
          <w:rFonts w:hint="eastAsia"/>
        </w:rPr>
      </w:pPr>
      <w:r>
        <w:rPr>
          <w:rFonts w:hint="eastAsia"/>
        </w:rPr>
        <w:t>从“嬉戏”的无忧无虑到“嬉笑”的温馨互动，从“嬉皮士”的精神象征到“嬉春图”的艺术表现，再到“嬉水”的夏日乐趣，“嬉”这个字贯穿了我们生活的方方面面。它不仅仅是一个简单的汉字，更是一种生活方式、一种态度。在这个快节奏的时代里，不妨偶尔停下脚步，像古人一样，去寻找那份属于自己的“嬉”趣，让心灵得到片刻的宁静与满足。</w:t>
      </w:r>
    </w:p>
    <w:p w14:paraId="711D25E7" w14:textId="77777777" w:rsidR="005552A3" w:rsidRDefault="005552A3">
      <w:pPr>
        <w:rPr>
          <w:rFonts w:hint="eastAsia"/>
        </w:rPr>
      </w:pPr>
    </w:p>
    <w:p w14:paraId="7AE29724" w14:textId="77777777" w:rsidR="005552A3" w:rsidRDefault="00555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C62C4" w14:textId="0644078E" w:rsidR="006636D6" w:rsidRDefault="006636D6"/>
    <w:sectPr w:rsidR="0066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D6"/>
    <w:rsid w:val="005552A3"/>
    <w:rsid w:val="006636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5A549-11E1-4056-9677-16427E9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