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子女如何孝敬父母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孝敬父母是中华民族的传统美德，也是每个家庭和谐的基础。孝心不仅体现在物质上的支持，更重要的是在日常生活中体现对父母的关爱和尊重。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关注父母的生活需求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应当时刻关注父母的生活需求，包括饮食、健康和生活环境。定期给父母提供营养丰富的饮食，带他们去医院检查身体，确保他们的健康状况良好。定期清理和整理他们的居住环境，为他们创造一个舒适的生活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尊重父母的意见和选择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父母的意见和选择是孝敬的一个重要方面。在日常生活中，子女应认真听取父母的建议，理解他们的看法，即使有不同的观点，也要以尊重和耐心的态度进行沟通和交流。父母的经历和智慧值得子女学习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陪伴父母，增进感情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陪伴是对父母最好的孝敬。在忙碌的工作和生活中，子女应尽量抽出时间陪伴父母，关心他们的情感需求。可以通过一起吃饭、聊天、散步等方式，增进亲情，了解他们的心声，让父母感受到子女的关怀和爱意。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帮助父母处理生活中的困难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父母遇到生活中的困难时，子女应积极主动地给予帮助。这包括财务上的支持、处理各种事务的协助，或是帮助他们解决生活中的实际问题。无论是大事还是小事，子女的帮助都能减轻父母的负担，让他们感受到子女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传承和发扬孝道文化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孝敬父母不仅是子女个人的责任，也应成为家庭和社会的文化传承。子女应通过自身的行为和对父母的关爱，积极影响身边的人，发扬孝道文化，推动家庭和社会的和谐发展。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孝敬父母不仅仅是口头上的承诺，更需要在实际行动中体现。通过关注父母的生活需求、尊重他们的意见、陪伴他们、帮助他们处理困难，子女可以将孝心转化为具体的行动，让父母在晚年感受到温暖和幸福。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