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儿孙孝顺老人有福气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一种美德，是家庭和谐的重要基础。孙子孝敬爷爷奶奶，不仅体现了对长辈的尊重，还彰显了家庭的幸福和子孙的福气。孝敬老人，不仅仅是一种道德责任，更是一种传承和对家庭传统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孝顺是家庭和谐的纽带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长辈是经验和智慧的象征，他们对家庭的贡献是不可磨灭的。孙子孝敬爷爷奶奶，通过关心他们的生活、听取他们的意见，能够有效地促进家庭成员之间的沟通与理解。这样的关怀不仅让长辈感受到被重视，也使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孝敬老人体现个人品德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行为规范，更是一种内在的品德修养。孝敬爷爷奶奶是对自身道德修养的一种体现。通过尊重和关爱长辈，孙子能够培养出更高尚的品德，学习到更多关于责任和义务的道理。这种教育不仅对个人成长有益，还会在未来的生活中发挥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孝顺老人带来福气和好运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观念中，孝顺不仅能获得长辈的祝福，还能带来家庭的福气。老人的祝福被认为是福运的源泉，孝顺的孙子能够从中汲取到更多的好运。无论是在生活中还是事业上，这种福气都会体现出来，帮助孙子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如何实际践行孝敬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并非只是口头上的承诺，而是需要通过实际行动来体现。孙子可以通过定期探望、关心健康、听取建议等方式来表现自己的孝心。帮助爷爷奶奶解决实际问题，如处理生活琐事或陪伴他们做喜欢的活动，也是孝敬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孝敬爷爷奶奶不仅是对家庭传统的延续，更是对个人品德的提升和家庭幸福的保障。通过实际行动来体现孝顺，不仅能为长辈带来温暖，也能为自己带来福气。孝敬长辈，是每一个家庭成员的共同责任，也是实现家庭和谐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