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45D8" w14:textId="77777777" w:rsidR="006043F5" w:rsidRDefault="006043F5">
      <w:pPr>
        <w:rPr>
          <w:rFonts w:hint="eastAsia"/>
        </w:rPr>
      </w:pPr>
      <w:r>
        <w:rPr>
          <w:rFonts w:hint="eastAsia"/>
        </w:rPr>
        <w:t>SUN</w:t>
      </w:r>
    </w:p>
    <w:p w14:paraId="620EA58E" w14:textId="77777777" w:rsidR="006043F5" w:rsidRDefault="006043F5">
      <w:pPr>
        <w:rPr>
          <w:rFonts w:hint="eastAsia"/>
        </w:rPr>
      </w:pPr>
      <w:r>
        <w:rPr>
          <w:rFonts w:hint="eastAsia"/>
        </w:rPr>
        <w:t>孙，这个姓氏承载着悠久的历史和丰富的文化底蕴。在中国的百家姓中占据一席之地，它不仅仅是一个符号或标识，更是一段段家族传奇的开端。据历史记载，孙姓起源于上古时期，与黄帝轩辕氏有着千丝万缕的联系。在漫长的岁月里，孙姓家族人才辈出，无论是文韬武略，还是经世济民，都留下了浓墨重彩的一笔。</w:t>
      </w:r>
    </w:p>
    <w:p w14:paraId="7029CC39" w14:textId="77777777" w:rsidR="006043F5" w:rsidRDefault="006043F5">
      <w:pPr>
        <w:rPr>
          <w:rFonts w:hint="eastAsia"/>
        </w:rPr>
      </w:pPr>
    </w:p>
    <w:p w14:paraId="43C3F7A3" w14:textId="77777777" w:rsidR="006043F5" w:rsidRDefault="006043F5">
      <w:pPr>
        <w:rPr>
          <w:rFonts w:hint="eastAsia"/>
        </w:rPr>
      </w:pPr>
      <w:r>
        <w:rPr>
          <w:rFonts w:hint="eastAsia"/>
        </w:rPr>
        <w:t>起源与发展</w:t>
      </w:r>
    </w:p>
    <w:p w14:paraId="1739AAEB" w14:textId="77777777" w:rsidR="006043F5" w:rsidRDefault="006043F5">
      <w:pPr>
        <w:rPr>
          <w:rFonts w:hint="eastAsia"/>
        </w:rPr>
      </w:pPr>
      <w:r>
        <w:rPr>
          <w:rFonts w:hint="eastAsia"/>
        </w:rPr>
        <w:t>追溯到远古时代，传说中的神农氏即炎帝，其后代中有一支以孙为姓。而另一说法则认为孙姓出自姬姓，是周文王第十五子所封之国——陈国的后裔。随着朝代更迭，孙姓家族逐渐扩散至全国各地，并在不同的历史阶段涌现出众多杰出人物。春秋战国时期的军事家孙子（孙武），以其《孙子兵法》闻名于世，这部著作不仅是中国古代军事思想的瑰宝，更是影响了全球战略思维的发展。</w:t>
      </w:r>
    </w:p>
    <w:p w14:paraId="3CE05517" w14:textId="77777777" w:rsidR="006043F5" w:rsidRDefault="006043F5">
      <w:pPr>
        <w:rPr>
          <w:rFonts w:hint="eastAsia"/>
        </w:rPr>
      </w:pPr>
    </w:p>
    <w:p w14:paraId="31F4DFC9" w14:textId="77777777" w:rsidR="006043F5" w:rsidRDefault="006043F5">
      <w:pPr>
        <w:rPr>
          <w:rFonts w:hint="eastAsia"/>
        </w:rPr>
      </w:pPr>
      <w:r>
        <w:rPr>
          <w:rFonts w:hint="eastAsia"/>
        </w:rPr>
        <w:t>文化传承</w:t>
      </w:r>
    </w:p>
    <w:p w14:paraId="3A721BC5" w14:textId="77777777" w:rsidR="006043F5" w:rsidRDefault="006043F5">
      <w:pPr>
        <w:rPr>
          <w:rFonts w:hint="eastAsia"/>
        </w:rPr>
      </w:pPr>
      <w:r>
        <w:rPr>
          <w:rFonts w:hint="eastAsia"/>
        </w:rPr>
        <w:t>除了孙子，历史上还有许多著名的孙姓人士，在文学、艺术、科学等领域均有卓越贡献。例如东汉时期的书法家孙过庭，他的书法作品至今仍被视为珍品；三国时代的谋士孙权，则是江东地区的实际统治者之一，他建立吴国，与魏、蜀形成三足鼎立之势。这些先贤的事迹激励着一代又一代的子孙后代，成为他们努力奋斗的精神动力。</w:t>
      </w:r>
    </w:p>
    <w:p w14:paraId="0B51CFC0" w14:textId="77777777" w:rsidR="006043F5" w:rsidRDefault="006043F5">
      <w:pPr>
        <w:rPr>
          <w:rFonts w:hint="eastAsia"/>
        </w:rPr>
      </w:pPr>
    </w:p>
    <w:p w14:paraId="58E09920" w14:textId="77777777" w:rsidR="006043F5" w:rsidRDefault="006043F5">
      <w:pPr>
        <w:rPr>
          <w:rFonts w:hint="eastAsia"/>
        </w:rPr>
      </w:pPr>
      <w:r>
        <w:rPr>
          <w:rFonts w:hint="eastAsia"/>
        </w:rPr>
        <w:t>现代影响</w:t>
      </w:r>
    </w:p>
    <w:p w14:paraId="29CBA0C7" w14:textId="77777777" w:rsidR="006043F5" w:rsidRDefault="006043F5">
      <w:pPr>
        <w:rPr>
          <w:rFonts w:hint="eastAsia"/>
        </w:rPr>
      </w:pPr>
      <w:r>
        <w:rPr>
          <w:rFonts w:hint="eastAsia"/>
        </w:rPr>
        <w:t>进入现代社会，孙姓依然保持着强大的影响力。从政界到商界，从学术界到娱乐圈，到处都能看到孙姓人的身影。他们继承并发扬了祖先留下的优良传统，积极投身于国家建设和社会进步之中。随着国际交流日益频繁，越来越多的海外华人也开始关注自己姓氏背后的文化内涵，通过各种方式探寻根脉，增进对中华文化的认同感。</w:t>
      </w:r>
    </w:p>
    <w:p w14:paraId="508EDA66" w14:textId="77777777" w:rsidR="006043F5" w:rsidRDefault="006043F5">
      <w:pPr>
        <w:rPr>
          <w:rFonts w:hint="eastAsia"/>
        </w:rPr>
      </w:pPr>
    </w:p>
    <w:p w14:paraId="0165E626" w14:textId="77777777" w:rsidR="006043F5" w:rsidRDefault="006043F5">
      <w:pPr>
        <w:rPr>
          <w:rFonts w:hint="eastAsia"/>
        </w:rPr>
      </w:pPr>
      <w:r>
        <w:rPr>
          <w:rFonts w:hint="eastAsia"/>
        </w:rPr>
        <w:t>未来展望</w:t>
      </w:r>
    </w:p>
    <w:p w14:paraId="10C3A47A" w14:textId="77777777" w:rsidR="006043F5" w:rsidRDefault="006043F5">
      <w:pPr>
        <w:rPr>
          <w:rFonts w:hint="eastAsia"/>
        </w:rPr>
      </w:pPr>
      <w:r>
        <w:rPr>
          <w:rFonts w:hint="eastAsia"/>
        </w:rPr>
        <w:t>展望未来，孙姓将继续书写属于自己的辉煌篇章。在全球化的浪潮下，孙姓人将更加紧密地团结在一起，共同应对挑战，把握机遇。无论是在科技创新领域取得突破性成果，还是在文化艺术创作方面展现独特魅力，都将为世界带来新的惊喜。我们期待着更多优秀的孙姓人才涌现出来，为人类文明的进步作出更大的贡献。</w:t>
      </w:r>
    </w:p>
    <w:p w14:paraId="077A92F6" w14:textId="77777777" w:rsidR="006043F5" w:rsidRDefault="006043F5">
      <w:pPr>
        <w:rPr>
          <w:rFonts w:hint="eastAsia"/>
        </w:rPr>
      </w:pPr>
    </w:p>
    <w:p w14:paraId="23EB32C1" w14:textId="77777777" w:rsidR="006043F5" w:rsidRDefault="00604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ACCD4" w14:textId="0464A3C3" w:rsidR="006D7918" w:rsidRDefault="006D7918"/>
    <w:sectPr w:rsidR="006D7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18"/>
    <w:rsid w:val="006043F5"/>
    <w:rsid w:val="006D791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EB756-CA79-48BA-A7D1-F67538C9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