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这是古代儒家思想的经典名言，强调了孝顺父母的重要性。在传统文化中，孝顺被视为最基本的美德和行为准则。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这句话出自《孝经》，提醒我们在父母健在的时候，应当尽可能地陪伴他们，不轻易离开，以孝敬之心履行我们的责任。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“尊老爱幼，德之根本。”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这句话指出尊重老人和爱护孩子是个人德行的根基。尊老爱幼不仅体现了个人的道德修养，也有助于构建和谐的社会环境。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孔子提到的这句名言，强调了以己之老、幼之情来体恤他人的老幼。这种同理心是实现社会和谐的重要途径。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“父母之爱子，则为之计深远。”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这句话揭示了父母对子女的爱是深远和周到的。孝顺不仅是回报，更是对这种深远爱意的理解和延续。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“行孝是子女最基本的义务。”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这句名言提醒我们，作为子女，尽孝是最基本的责任。无论身处何地，尽心尽力地照顾和尊敬父母都是不可推卸的义务。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“尊老爱幼，社会之根基。”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尊重老年人和关爱儿童，是社会稳定和进步的基础。这种行为不仅能促进家庭和谐，也能提高社会的整体道德水平。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“孝顺父母是人生的至高无上的美德。”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这句话强调了孝顺父母不仅仅是个人美德的体现，更是人生中的至高标准。通过孝顺父母，我们能够实现人生的真正意义。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“以德为先，孝顺为本。”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这句名言告诉我们，个人的德行应该以孝顺为根本。孝顺父母是所有德行的基础，只有这样，我们才能在道德上取得更大的成就。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“老吾老以及人之老，幼吾幼以及人之幼，天下之大同。”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这句话进一步扩展了孝敬老人的概念，强调了对所有老年人的尊敬和对所有儿童的关爱。这是实现全球和谐的终极目标。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