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孝敬长辈的重要性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民族的传统美德，也是家庭和谐的重要基石。在快速发展的现代社会中，虽然生活节奏加快，但对长辈的尊重和关爱依然至关重要。孝敬长辈不仅仅是对他们辛勤付出的回报，更是家庭成员之间情感的纽带。每个人在成长过程中，都离不开长辈的教导和照顾，因此，我们有责任以实际行动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方式多种多样，包括日常生活中的关心照料和节假日的陪伴。我们可以通过询问他们的健康状况，帮助他们解决生活中的困难，或者陪伴他们一起度过闲暇时光，来体现我们的孝心。定期探望和给予物质上的帮助，也是表达孝敬的重要途径。每个人的具体情况不同，但心意真诚便是最好的孝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行动中，孝敬长辈应该体现出对他们生活质量的关心。例如，主动承担一些家务，让他们少操心，或者在节假日精心准备他们喜欢的食物，增进家庭的亲密感。面对他们的需求，要尽量做到及时回应和满足，以实际行动证明对他们的尊重和爱护。通过这些具体的行动，我们可以在日常生活中深入践行孝敬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孝敬长辈的长远意义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不仅有助于维系家庭的和谐，还能对社会产生积极的影响。通过孝敬长辈，我们不仅能够提升自身的品德修养，还能传承和弘扬传统美德，为社会树立良好的榜样。这种行为也会影响到下一代，使他们在成长过程中形成尊老爱幼的良好习惯，从而为社会注入更多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我们每个人应尽的责任和义务。在实践过程中，我们要时刻关注长辈的需求，并通过实际行动表达我们的关爱。只有深入理解孝敬的真正意义，并将其融入到日常生活中，我们才能真正做到尊老爱幼，维护家庭和谐，并为社会传递更多的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