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孝顺老人的优美句子（关爱老人正能量语录）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老人是我们最值得尊敬和关爱的人。他们用岁月的沉淀和无私的奉献，成就了我们的一切。因此，孝顺老人不仅是中华传统美德的体现，也是现代社会的必备品质。以下是一些优美的句子，表达了我们对老人的关爱和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“百善孝为先，万事孝为本。”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这句古语深刻地揭示了孝顺的重要性。孝顺不仅是传统文化的核心，也是人与人之间最基本的伦理道德。在日常生活中，我们应时刻铭记这句话，将孝顺融入每一个细节中，用实际行动回报老人们的养育之恩。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“老人的每一丝笑容，都是对我们最美好的回报。”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的笑容不仅是他们幸福的表现，也是我们关爱和孝顺的最好证明。我们用心去照顾他们的生活，看到他们因为我们的努力而露出的笑容，这种回报是无价的。每一个微笑背后，都藏着我们对他们深深的爱意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“时光荏苒，唯有陪伴才是最温暖的礼物。”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老人们的身体和心灵都需要更多的陪伴和关爱。我们可以送上一份礼物，但最宝贵的还是我们陪伴在他们身边的时间。无论是陪他们聊聊天，还是一起散步，这些都是对他们最真挚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“爱老敬老，传递温暖与关怀。”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爱老敬老不仅是一种行为准则，更是一种文化传承。我们应通过自身的行动来影响周围的人，营造一个尊老爱老的社会氛围。通过小小的举动，如定期探访、关心问候，我们可以传递温暖，增强老人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“老人是我们最值得珍惜的宝贵财富。”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老人都是我们生命中最宝贵的财富，他们的经历和智慧是我们无法用金钱来衡量的。珍惜老人，就是珍惜这份无价的财富。我们应时刻怀有感恩之心，给予他们更多的爱和尊重，让他们感受到自己在家庭和社会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“让孝顺成为一种习惯，让关爱融入生活。”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应仅仅是一种偶尔的行为，而应该成为我们生活中的一种习惯。无论是节假日还是平日里，我们都应该把关爱老人作为生活的一部分，用实际行动来践行我们的孝顺承诺。这不仅是对老人的关怀，也是对我们自己品德的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生活中，我们不应忽视对老人的关爱。无论生活多么繁忙，请记得留出时间给老人，给予他们更多的关注和照顾。孝顺老人是一种美德，更是一种责任。让我们在生活中践行这些优美的句子，用心去关爱每一位老人，让他们感受到我们最真挚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