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孝顺，是一种无声的爱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华丽的言辞，而是细水长流的关怀。正如古人所说：“父母在，不远游，游必有方。”孝顺的本质在于我们对父母的关心与陪伴，它是温暖的微笑，是贴心的问候，是在生活中无时无刻的照料。那些与父母共度的时光，不论是简单的家常便饭，还是一个关怀的眼神，都是我们最真切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感恩与回报，孝顺的真实写照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不仅是一种传统的美德，更是我们对父母养育之恩的最真诚回报。父母为我们付出了无尽的心血和爱，我们的孝顺应当是对他们的辛劳最真实的感激。孝顺的每一个举动，都是对父母无私付出的最高敬意。从帮忙做家务，到用心听他们讲述过去的故事，每一个细微的行动，都是对他们辛苦养育的最温暖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孝顺是一种责任，更是一种幸福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责任，更是一种带来内心满足的幸福。当我们看到父母因我们的照顾而展露笑容，那份快乐和满足感是无与伦比的。孝顺让我们体会到生活的真正意义，让我们在付出的过程中找到自身的成长和升华。正如一句古话所说：“养儿方知父母恩。”孝顺让我们更深刻地理解并感受到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孝顺，是对父母最好的报答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付出的爱是无条件的，而我们回报他们的孝顺则是对这种爱最真切的回应。无论是物质上的照顾，还是精神上的陪伴，都是我们对父母养育之恩的最直接表达。孝顺不必奢华，只需从心出发，将我们最真诚的关怀传递给他们，便足以感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传承孝顺，让爱在家庭中延续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应当在每一代中传承下去，家庭中的爱与尊重在这种代际之间的传递中得以延续。教导下一代懂得孝顺，让这种美德成为家庭的共同信念，是我们对父母最好的馈赠。孝顺不仅是一种行为，更是一种家风，是家庭幸福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的经典说说，不仅仅是一句句动人的语言，更是一种温暖的行动和深沉的情感。它提醒我们在忙碌的生活中，不忘回首，关注与父母的关系。通过我们的关心和照料，让他们感受到爱与温暖，这便是我们对他们最真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