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孝顺老人的话怎么说（孝敬老人正能量句子亲不待）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孝敬老人是我们义不容辞的责任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老人不仅仅是一种传统美德，更是社会文明进步的重要标志。我们应当深刻认识到，老人是家庭的长者和社会的前辈，他们在年轻时为社会和家庭付出了辛勤的努力。现在的我们，更应该以实际行动回馈他们的养育之恩。通过孝顺的行为，不仅能传承中华优秀的传统文化，也能在日常生活中增进亲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流时，温暖的语言是孝敬的重要组成部分。我们可以用真诚的话语表达对老人的关爱，例如：“您辛苦了一辈子，我们一定会好好照顾您。”或是“您的健康和幸福是我们最大的心愿。”这些简单而富有感情的话语，可以让老人感受到我们的关心和尊重，从而提升他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行动上的孝顺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体现在语言上，更重要的是在实际行动中体现。例如，定期陪伴老人，帮助他们处理日常事务，或者为他们提供必要的医疗支持和生活保障。行动上的关爱能够让老人感受到我们的贴心，并且让他们的晚年生活更加舒适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了解老人的需求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孝敬老人，我们需要深入了解他们的需求和愿望。可以通过与老人沟通，了解他们的健康状况、生活习惯以及他们对生活的期望。只有在了解他们的实际需要后，我们才能给予他们最合适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仅仅是为了满足他们的物质需求，更是为了让他们感受到尊重与爱。在我们努力做到这一点的过程中，不仅能够促进家庭和睦，还能为社会树立良好的道德风尚。孝敬老人是每个人的责任，也是对家庭和社会的最终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