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孝顺老人的话语：赞美孝顺的优美句子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中华民族的传统美德，是对家庭和社会的深厚责任。孝顺不仅仅是对父母的赡养，更是对他们的尊敬与关爱。古语有云：“百善孝为先”，孝顺是所有美德中的根基。这一美德依然在现代社会中显得尤为重要，它不仅体现了个人的品德，更展示了社会的温暖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敬老爱老的真情流露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子女对父母最真挚的情感表达。无论生活多么忙碌，孝顺的人总是会抽出时间陪伴老人，倾听他们的声音，关心他们的健康。这种细微的关怀正是对老人的最大安慰。正如古人所说：“老吾老以及人之老，幼吾幼以及人之幼。”在这种孝顺的氛围中，家庭关系变得更加亲密，社会风气也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口头上的承诺，更在于实际的行动。无论是定期的探访，还是在生活中的小细节，如为老人准备他们喜欢的食物，都是对孝顺的真实体现。真正的孝顺者会在平凡的日常生活中表现出对老人的关爱，如定期陪同老人就医，帮助处理生活中的琐事，这些都是孝顺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能带给老人内心的满足，也对整个家庭的氛围产生积极影响。当家中的每一位成员都以孝顺为荣时，家庭关系自然更加和谐。孝顺不仅是对老人的回报，也是对子女教育的榜样。通过实践孝顺的美德，能够树立良好的家风，让下一代在这样的环境中成长，培养出更多富有责任感和爱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孝顺作为终极美德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不仅仅是对个人的美德要求，更是对整个社会的贡献。一个充满孝顺精神的社会，更能体现出人性的光辉和社会的温暖。孝顺老人是我们每个人都应当肩负的责任，它是对家庭的承诺，也是对社会的贡献。在不断的日常生活中，我们应当深入探索孝顺的意义，将这一美德延续并发扬光大，让每一位老人都能感受到温暖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