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抄写好句，品味语言之美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在小学阶段，语言的学习是孩子们成长过程中的重要一环。通过抄写优美的句子，不仅可以帮助学生提高书写能力，还能让他们感受到语言的魅力。在这个过程中，孩子们的审美能力和思维能力也得到了锻炼。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丰富的情感和深刻的思想。通过抄写这些句子，学生可以更好地理解语言的表达方式，以及作者传达的情感。例如，“春天来了，万物复苏。”这句简短而生动的描述，不仅让孩子们感受到春天的气息，也培养了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，孩子们可以选择一些他们感兴趣的句子，或者从课本、经典文学中挑选。建议每次抄写时，注意字迹的工整与美观，同时要理解句子的意思。可以尝试用不同的颜色笔来突出句子的重点，增加趣味性。在抄写的过程中，慢慢体会字词的韵味，帮助他们更好地记忆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抄写带来的好处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助于提高学生的写作能力。通过反复书写，孩子们会逐渐掌握不同的句式和表达方式。抄写也是一种放松心情的方式，孩子们可以在安静的环境中，享受与文字交流的乐趣。优美的句子能够丰富他们的语言积累，为今后的学习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分享与讨论，激发创造力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中，教师可以组织一次“抄写好句分享会”，让孩子们展示自己抄写的句子，并谈谈他们的感受和理解。这不仅能提高孩子们的表达能力，还能激发他们的创造力。通过交流，孩子们能够从同伴的分享中获取灵感，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个简单而有效的学习方法，能够帮助小学生在书写和语言表达上取得进步。随着时间的推移，这些抄写的句子将会成为他们心灵深处的一部分，影响他们的思想与创作。希望每个孩子都能在抄写的过程中，找到语言的乐趣，激发出无限的想象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