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82ECD" w14:textId="77777777" w:rsidR="00CA2D3C" w:rsidRDefault="00CA2D3C">
      <w:pPr>
        <w:rPr>
          <w:rFonts w:hint="eastAsia"/>
        </w:rPr>
      </w:pPr>
    </w:p>
    <w:p w14:paraId="20D3EB8B" w14:textId="77777777" w:rsidR="00CA2D3C" w:rsidRDefault="00CA2D3C">
      <w:pPr>
        <w:rPr>
          <w:rFonts w:hint="eastAsia"/>
        </w:rPr>
      </w:pPr>
      <w:r>
        <w:rPr>
          <w:rFonts w:hint="eastAsia"/>
        </w:rPr>
        <w:tab/>
        <w:t>居然的拼音怎么写</w:t>
      </w:r>
    </w:p>
    <w:p w14:paraId="0409E511" w14:textId="77777777" w:rsidR="00CA2D3C" w:rsidRDefault="00CA2D3C">
      <w:pPr>
        <w:rPr>
          <w:rFonts w:hint="eastAsia"/>
        </w:rPr>
      </w:pPr>
    </w:p>
    <w:p w14:paraId="092179DC" w14:textId="77777777" w:rsidR="00CA2D3C" w:rsidRDefault="00CA2D3C">
      <w:pPr>
        <w:rPr>
          <w:rFonts w:hint="eastAsia"/>
        </w:rPr>
      </w:pPr>
    </w:p>
    <w:p w14:paraId="6A72FD92" w14:textId="77777777" w:rsidR="00CA2D3C" w:rsidRDefault="00CA2D3C">
      <w:pPr>
        <w:rPr>
          <w:rFonts w:hint="eastAsia"/>
        </w:rPr>
      </w:pPr>
      <w:r>
        <w:rPr>
          <w:rFonts w:hint="eastAsia"/>
        </w:rPr>
        <w:tab/>
        <w:t>在汉语拼音系统中，“居然”这个词组的拼音写作“jū rán”。拼音是中华人民共和国官方颁布的汉字注音拉丁化字母，是帮助人们正确发音和学习汉语的重要工具。它不仅适用于母语为汉语的学习者，对于非母语学习者来说也是不可或缺的学习资源。</w:t>
      </w:r>
    </w:p>
    <w:p w14:paraId="5C7F2921" w14:textId="77777777" w:rsidR="00CA2D3C" w:rsidRDefault="00CA2D3C">
      <w:pPr>
        <w:rPr>
          <w:rFonts w:hint="eastAsia"/>
        </w:rPr>
      </w:pPr>
    </w:p>
    <w:p w14:paraId="30A19B7E" w14:textId="77777777" w:rsidR="00CA2D3C" w:rsidRDefault="00CA2D3C">
      <w:pPr>
        <w:rPr>
          <w:rFonts w:hint="eastAsia"/>
        </w:rPr>
      </w:pPr>
    </w:p>
    <w:p w14:paraId="4F5FF377" w14:textId="77777777" w:rsidR="00CA2D3C" w:rsidRDefault="00CA2D3C">
      <w:pPr>
        <w:rPr>
          <w:rFonts w:hint="eastAsia"/>
        </w:rPr>
      </w:pPr>
    </w:p>
    <w:p w14:paraId="78C3A405" w14:textId="77777777" w:rsidR="00CA2D3C" w:rsidRDefault="00CA2D3C">
      <w:pPr>
        <w:rPr>
          <w:rFonts w:hint="eastAsia"/>
        </w:rPr>
      </w:pPr>
      <w:r>
        <w:rPr>
          <w:rFonts w:hint="eastAsia"/>
        </w:rPr>
        <w:tab/>
        <w:t>拼音的历史与发展</w:t>
      </w:r>
    </w:p>
    <w:p w14:paraId="1450B731" w14:textId="77777777" w:rsidR="00CA2D3C" w:rsidRDefault="00CA2D3C">
      <w:pPr>
        <w:rPr>
          <w:rFonts w:hint="eastAsia"/>
        </w:rPr>
      </w:pPr>
    </w:p>
    <w:p w14:paraId="7F0EBCDE" w14:textId="77777777" w:rsidR="00CA2D3C" w:rsidRDefault="00CA2D3C">
      <w:pPr>
        <w:rPr>
          <w:rFonts w:hint="eastAsia"/>
        </w:rPr>
      </w:pPr>
    </w:p>
    <w:p w14:paraId="380CB152" w14:textId="77777777" w:rsidR="00CA2D3C" w:rsidRDefault="00CA2D3C">
      <w:pPr>
        <w:rPr>
          <w:rFonts w:hint="eastAsia"/>
        </w:rPr>
      </w:pPr>
      <w:r>
        <w:rPr>
          <w:rFonts w:hint="eastAsia"/>
        </w:rPr>
        <w:tab/>
        <w:t>汉语拼音方案是在1958年由中华人民共和国国务院公布，并从那时起逐渐成为了标准的汉字注音方式。这一方案基于拉丁字母，经过精心设计，以确保能够准确地反映现代标准汉语（普通话）的语音系统。汉语拼音不仅仅用于教育领域，在计算机输入、人名和地名的国际交流等方面也发挥着重要作用。</w:t>
      </w:r>
    </w:p>
    <w:p w14:paraId="1A42AE86" w14:textId="77777777" w:rsidR="00CA2D3C" w:rsidRDefault="00CA2D3C">
      <w:pPr>
        <w:rPr>
          <w:rFonts w:hint="eastAsia"/>
        </w:rPr>
      </w:pPr>
    </w:p>
    <w:p w14:paraId="7D87C131" w14:textId="77777777" w:rsidR="00CA2D3C" w:rsidRDefault="00CA2D3C">
      <w:pPr>
        <w:rPr>
          <w:rFonts w:hint="eastAsia"/>
        </w:rPr>
      </w:pPr>
    </w:p>
    <w:p w14:paraId="3F43D126" w14:textId="77777777" w:rsidR="00CA2D3C" w:rsidRDefault="00CA2D3C">
      <w:pPr>
        <w:rPr>
          <w:rFonts w:hint="eastAsia"/>
        </w:rPr>
      </w:pPr>
    </w:p>
    <w:p w14:paraId="5AD168FD" w14:textId="77777777" w:rsidR="00CA2D3C" w:rsidRDefault="00CA2D3C">
      <w:pPr>
        <w:rPr>
          <w:rFonts w:hint="eastAsia"/>
        </w:rPr>
      </w:pPr>
      <w:r>
        <w:rPr>
          <w:rFonts w:hint="eastAsia"/>
        </w:rPr>
        <w:tab/>
        <w:t>拼音的具体用法</w:t>
      </w:r>
    </w:p>
    <w:p w14:paraId="05EFF43A" w14:textId="77777777" w:rsidR="00CA2D3C" w:rsidRDefault="00CA2D3C">
      <w:pPr>
        <w:rPr>
          <w:rFonts w:hint="eastAsia"/>
        </w:rPr>
      </w:pPr>
    </w:p>
    <w:p w14:paraId="7C3849CB" w14:textId="77777777" w:rsidR="00CA2D3C" w:rsidRDefault="00CA2D3C">
      <w:pPr>
        <w:rPr>
          <w:rFonts w:hint="eastAsia"/>
        </w:rPr>
      </w:pPr>
    </w:p>
    <w:p w14:paraId="7959C729" w14:textId="77777777" w:rsidR="00CA2D3C" w:rsidRDefault="00CA2D3C">
      <w:pPr>
        <w:rPr>
          <w:rFonts w:hint="eastAsia"/>
        </w:rPr>
      </w:pPr>
      <w:r>
        <w:rPr>
          <w:rFonts w:hint="eastAsia"/>
        </w:rPr>
        <w:tab/>
        <w:t>对于“居然”一词而言，每个字都有其独立的拼音。“居”字的拼音是“jū”，而“然”字的拼音是“rán”。当我们连读这两个字时，按照汉语拼音规则，它们共同构成“jū rán”。在日常生活中，我们可能会遇到很多类似的词语，通过掌握拼音规则，可以帮助我们更好地理解和使用汉语。</w:t>
      </w:r>
    </w:p>
    <w:p w14:paraId="50FF5FFF" w14:textId="77777777" w:rsidR="00CA2D3C" w:rsidRDefault="00CA2D3C">
      <w:pPr>
        <w:rPr>
          <w:rFonts w:hint="eastAsia"/>
        </w:rPr>
      </w:pPr>
    </w:p>
    <w:p w14:paraId="1722F94B" w14:textId="77777777" w:rsidR="00CA2D3C" w:rsidRDefault="00CA2D3C">
      <w:pPr>
        <w:rPr>
          <w:rFonts w:hint="eastAsia"/>
        </w:rPr>
      </w:pPr>
    </w:p>
    <w:p w14:paraId="43D67B1A" w14:textId="77777777" w:rsidR="00CA2D3C" w:rsidRDefault="00CA2D3C">
      <w:pPr>
        <w:rPr>
          <w:rFonts w:hint="eastAsia"/>
        </w:rPr>
      </w:pPr>
    </w:p>
    <w:p w14:paraId="4FB6A16E" w14:textId="77777777" w:rsidR="00CA2D3C" w:rsidRDefault="00CA2D3C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5A2B8EB6" w14:textId="77777777" w:rsidR="00CA2D3C" w:rsidRDefault="00CA2D3C">
      <w:pPr>
        <w:rPr>
          <w:rFonts w:hint="eastAsia"/>
        </w:rPr>
      </w:pPr>
    </w:p>
    <w:p w14:paraId="5624AA1F" w14:textId="77777777" w:rsidR="00CA2D3C" w:rsidRDefault="00CA2D3C">
      <w:pPr>
        <w:rPr>
          <w:rFonts w:hint="eastAsia"/>
        </w:rPr>
      </w:pPr>
    </w:p>
    <w:p w14:paraId="2DF9B4C1" w14:textId="77777777" w:rsidR="00CA2D3C" w:rsidRDefault="00CA2D3C">
      <w:pPr>
        <w:rPr>
          <w:rFonts w:hint="eastAsia"/>
        </w:rPr>
      </w:pPr>
      <w:r>
        <w:rPr>
          <w:rFonts w:hint="eastAsia"/>
        </w:rPr>
        <w:tab/>
        <w:t>虽然拼音是汉字的辅助工具，但它并不能完全替代汉字本身。汉字作为表意文字，承载着丰富的文化和历史信息。拼音的作用在于辅助识字和正音，尤其是在儿童教育和对外汉语教学中显得尤为重要。当人们掌握了正确的拼音读法后，便可以更轻松地学习汉字以及提高阅读和书写能力。</w:t>
      </w:r>
    </w:p>
    <w:p w14:paraId="692A02DB" w14:textId="77777777" w:rsidR="00CA2D3C" w:rsidRDefault="00CA2D3C">
      <w:pPr>
        <w:rPr>
          <w:rFonts w:hint="eastAsia"/>
        </w:rPr>
      </w:pPr>
    </w:p>
    <w:p w14:paraId="5A89F22D" w14:textId="77777777" w:rsidR="00CA2D3C" w:rsidRDefault="00CA2D3C">
      <w:pPr>
        <w:rPr>
          <w:rFonts w:hint="eastAsia"/>
        </w:rPr>
      </w:pPr>
    </w:p>
    <w:p w14:paraId="56CC50D3" w14:textId="77777777" w:rsidR="00CA2D3C" w:rsidRDefault="00CA2D3C">
      <w:pPr>
        <w:rPr>
          <w:rFonts w:hint="eastAsia"/>
        </w:rPr>
      </w:pPr>
    </w:p>
    <w:p w14:paraId="4055E9AC" w14:textId="77777777" w:rsidR="00CA2D3C" w:rsidRDefault="00CA2D3C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7A3ADFC1" w14:textId="77777777" w:rsidR="00CA2D3C" w:rsidRDefault="00CA2D3C">
      <w:pPr>
        <w:rPr>
          <w:rFonts w:hint="eastAsia"/>
        </w:rPr>
      </w:pPr>
    </w:p>
    <w:p w14:paraId="00AB1A06" w14:textId="77777777" w:rsidR="00CA2D3C" w:rsidRDefault="00CA2D3C">
      <w:pPr>
        <w:rPr>
          <w:rFonts w:hint="eastAsia"/>
        </w:rPr>
      </w:pPr>
    </w:p>
    <w:p w14:paraId="324D5E18" w14:textId="77777777" w:rsidR="00CA2D3C" w:rsidRDefault="00CA2D3C">
      <w:pPr>
        <w:rPr>
          <w:rFonts w:hint="eastAsia"/>
        </w:rPr>
      </w:pPr>
      <w:r>
        <w:rPr>
          <w:rFonts w:hint="eastAsia"/>
        </w:rPr>
        <w:tab/>
        <w:t>在当今数字化时代，拼音更是无处不在。例如，在手机或电脑上输入中文时，通常会先输入拼音，然后从中选择正确的汉字。在地图导航、电话簿查找等场合，拼音同样扮演着重要的角色。对于许多中国人来说，熟练掌握拼音已经成为了一项基本技能。</w:t>
      </w:r>
    </w:p>
    <w:p w14:paraId="1DED917D" w14:textId="77777777" w:rsidR="00CA2D3C" w:rsidRDefault="00CA2D3C">
      <w:pPr>
        <w:rPr>
          <w:rFonts w:hint="eastAsia"/>
        </w:rPr>
      </w:pPr>
    </w:p>
    <w:p w14:paraId="353945D7" w14:textId="77777777" w:rsidR="00CA2D3C" w:rsidRDefault="00CA2D3C">
      <w:pPr>
        <w:rPr>
          <w:rFonts w:hint="eastAsia"/>
        </w:rPr>
      </w:pPr>
    </w:p>
    <w:p w14:paraId="37F2F01B" w14:textId="77777777" w:rsidR="00CA2D3C" w:rsidRDefault="00CA2D3C">
      <w:pPr>
        <w:rPr>
          <w:rFonts w:hint="eastAsia"/>
        </w:rPr>
      </w:pPr>
    </w:p>
    <w:p w14:paraId="47E27942" w14:textId="77777777" w:rsidR="00CA2D3C" w:rsidRDefault="00CA2D3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C6C5B91" w14:textId="77777777" w:rsidR="00CA2D3C" w:rsidRDefault="00CA2D3C">
      <w:pPr>
        <w:rPr>
          <w:rFonts w:hint="eastAsia"/>
        </w:rPr>
      </w:pPr>
    </w:p>
    <w:p w14:paraId="6B8F2BC8" w14:textId="77777777" w:rsidR="00CA2D3C" w:rsidRDefault="00CA2D3C">
      <w:pPr>
        <w:rPr>
          <w:rFonts w:hint="eastAsia"/>
        </w:rPr>
      </w:pPr>
    </w:p>
    <w:p w14:paraId="51071DEB" w14:textId="77777777" w:rsidR="00CA2D3C" w:rsidRDefault="00CA2D3C">
      <w:pPr>
        <w:rPr>
          <w:rFonts w:hint="eastAsia"/>
        </w:rPr>
      </w:pPr>
      <w:r>
        <w:rPr>
          <w:rFonts w:hint="eastAsia"/>
        </w:rPr>
        <w:tab/>
        <w:t>“居然”的拼音写作“jū rán”，这简单而又精确的拼写背后，是汉语拼音体系对语言规范化所作出的巨大贡献。汉语拼音不仅是连接古今中外的语言桥梁，也是传承和发展中华文化的关键环节之一。随着全球化进程的加快，汉语拼音将继续在全球范围内推广汉语文化，增进世界对中国文化的了解。</w:t>
      </w:r>
    </w:p>
    <w:p w14:paraId="22F859CC" w14:textId="77777777" w:rsidR="00CA2D3C" w:rsidRDefault="00CA2D3C">
      <w:pPr>
        <w:rPr>
          <w:rFonts w:hint="eastAsia"/>
        </w:rPr>
      </w:pPr>
    </w:p>
    <w:p w14:paraId="1CC0932C" w14:textId="77777777" w:rsidR="00CA2D3C" w:rsidRDefault="00CA2D3C">
      <w:pPr>
        <w:rPr>
          <w:rFonts w:hint="eastAsia"/>
        </w:rPr>
      </w:pPr>
    </w:p>
    <w:p w14:paraId="3FEB11C4" w14:textId="77777777" w:rsidR="00CA2D3C" w:rsidRDefault="00CA2D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0FE4D5" w14:textId="22DAD35B" w:rsidR="003C11A0" w:rsidRDefault="003C11A0"/>
    <w:sectPr w:rsidR="003C1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1A0"/>
    <w:rsid w:val="003C11A0"/>
    <w:rsid w:val="00CA2D3C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327B31-D407-4624-A295-920DC4D2B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1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1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1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1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1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1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1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1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1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1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1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1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1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1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1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1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1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1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1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1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1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1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1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1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1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1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1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1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