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川西的壮丽风光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位于中国四川省的西部，犹如一幅天然的画卷，展现了大自然最原始的美。青山绿水，云雾缭绕，每一个角落都蕴藏着让人心醉的风景。在这里，壮丽的雪山、碧绿的湖泊和原始的森林交织成一幅幅绚丽的图景，让人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神秘的稻城亚丁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亚丁，被誉为“香格里拉的最后一片净土”，是川西的珍宝。这里的海子山如同一位安静的守护者，洁白的雪山映衬着湛蓝的湖水，宛如梦境中的场景。徒步在这片神秘的土地上，每一步都让人感受到大自然的伟力，仿佛自己融入了这片净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色彩斑斓的四姑娘山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姑娘山以其独特的地质结构和多样的植被，吸引了无数游客。春夏之际，山花烂漫，五彩斑斓的花海映衬着雄伟的山脉，仿佛一幅色彩斑斓的油画。秋冬时节，白雪皑皑的山峰更是增添了几分神秘的色彩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高原湖泊的绝美风光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湖泊如同一颗颗璀璨的明珠，镶嵌在广袤的高原上。无论是静谧的海子，还是湛蓝的高原湖泊，都让人感受到自然的无限魅力。湖水的清澈与周围的山峦相映成趣，给人一种深远的宁静感，仿佛可以尽情遨游在这片静谧的天地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，不仅仅是观赏风景，更是一种心灵的洗礼。这里的人们与自然和谐共处，生活简朴却充满温暖。通过与当地居民的交流，可以深刻感受到他们对自然的敬畏与热爱，这种情感让人更加珍惜这片美丽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感悟川西之美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旅行，不仅仅是一场视觉的盛宴，更是心灵的深度探索。每一处风景，每一段旅程，都让人对自然有了更深的理解和感悟。这里的美景和独特的地理环境，使人流连忘返，最终带回的是对自然的深刻敬畏和无尽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2024-10-12T14:26:45Z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