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繁忙的工作日程中，保持积极的心态是每一个职场人应有的习惯。无论面临怎样的挑战与压力，我们都可以通过正能量来化解困难，提升自我。在今天的分享中，让我们一起探索如何用积极的心态去面对工作中的种种挑战，并从中获得成长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和困难是不可避免的，它们是我们成长的催化剂。每当面对新的任务或遇到难题时，不妨用一种积极的心态去看待它们。记住，挑战并非阻碍，而是提升自我的机会。乐观的心态不仅能帮助我们更清晰地分析问题，还能激发出我们解决问题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工作目标是保持积极性的有效方法。设定短期和长期的目标可以让我们有方向感和动力。每当我们完成一个小目标时，都能获得成就感，这种正向反馈会进一步激励我们向下一个目标迈进。记住，成功的关键在于持续的努力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学习的热情能够让我们不断进步，适应不断变化的环境。学习不仅是获取新知识的过程，更是培养积极心态的重要途径。通过学习新技能或提高现有能力，我们不仅能增强自信心，还能在工作中表现得更加出色。积极主动地学习，可以帮助我们更好地应对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关注团队合作，增进沟通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合作和有效的沟通是实现工作目标的关键。在工作中，我们不仅要关注自身的表现，还要注重与团队成员的配合。积极主动地与同事沟通、分享想法和经验，不仅能提升团队的整体效率，还能增强我们自己的合作能力。团队的成功是个人成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关爱自己，保持良好心态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正能量不仅来源于外部环境，也需要我们内部的调整。保持良好的生活习惯和心理状态是确保高效工作的基础。适当的休息、健康的饮食和适量的运动，都能帮助我们保持充沛的精力和积极的心态。照顾好自己，才能更好地应对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正能量是我们成功的关键。通过迎接挑战、设定目标、不断学习、增强团队合作以及关爱自己，我们可以不断提升自己，在职场中获得更多的成就感。希望今天的分享能为大家带来积极的启发，让我们一起用正能量去迎接每一天的工作挑战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