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73255" w14:textId="77777777" w:rsidR="005B58A4" w:rsidRDefault="005B58A4">
      <w:pPr>
        <w:rPr>
          <w:rFonts w:hint="eastAsia"/>
        </w:rPr>
      </w:pPr>
      <w:r>
        <w:rPr>
          <w:rFonts w:hint="eastAsia"/>
        </w:rPr>
        <w:t>yingyongshichang</w:t>
      </w:r>
    </w:p>
    <w:p w14:paraId="1E160BE5" w14:textId="77777777" w:rsidR="005B58A4" w:rsidRDefault="005B58A4">
      <w:pPr>
        <w:rPr>
          <w:rFonts w:hint="eastAsia"/>
        </w:rPr>
      </w:pPr>
      <w:r>
        <w:rPr>
          <w:rFonts w:hint="eastAsia"/>
        </w:rPr>
        <w:t>应用市场，这个由软件和应用程序构成的数字集市，在当今科技世界中扮演着不可或缺的角色。随着智能手机和平板电脑的普及，应用市场已成为人们获取各种功能和服务的主要途径之一。无论是社交、娱乐、教育还是商务，几乎每一个领域都有相应的应用程序来满足用户的需求。</w:t>
      </w:r>
    </w:p>
    <w:p w14:paraId="115D1BFE" w14:textId="77777777" w:rsidR="005B58A4" w:rsidRDefault="005B58A4">
      <w:pPr>
        <w:rPr>
          <w:rFonts w:hint="eastAsia"/>
        </w:rPr>
      </w:pPr>
    </w:p>
    <w:p w14:paraId="0B9DEA04" w14:textId="77777777" w:rsidR="005B58A4" w:rsidRDefault="005B58A4">
      <w:pPr>
        <w:rPr>
          <w:rFonts w:hint="eastAsia"/>
        </w:rPr>
      </w:pPr>
      <w:r>
        <w:rPr>
          <w:rFonts w:hint="eastAsia"/>
        </w:rPr>
        <w:t>从简陋到繁荣：应用市场的演变</w:t>
      </w:r>
    </w:p>
    <w:p w14:paraId="1646A33D" w14:textId="77777777" w:rsidR="005B58A4" w:rsidRDefault="005B58A4">
      <w:pPr>
        <w:rPr>
          <w:rFonts w:hint="eastAsia"/>
        </w:rPr>
      </w:pPr>
      <w:r>
        <w:rPr>
          <w:rFonts w:hint="eastAsia"/>
        </w:rPr>
        <w:t>回首过去，当第一代iPhone在2007年问世时，苹果公司随之推出了App Store，这标志着应用市场概念的正式诞生。起初，可供下载的应用程序寥寥无几，但随着时间推移，开发者们逐渐意识到这片新大陆所蕴含的巨大潜力。Google Play与App Store等主流平台每年新增数以百万计的应用程序，涵盖了生活的方方面面，极大地丰富了人们的日常生活。</w:t>
      </w:r>
    </w:p>
    <w:p w14:paraId="733838F3" w14:textId="77777777" w:rsidR="005B58A4" w:rsidRDefault="005B58A4">
      <w:pPr>
        <w:rPr>
          <w:rFonts w:hint="eastAsia"/>
        </w:rPr>
      </w:pPr>
    </w:p>
    <w:p w14:paraId="110E88A9" w14:textId="77777777" w:rsidR="005B58A4" w:rsidRDefault="005B58A4">
      <w:pPr>
        <w:rPr>
          <w:rFonts w:hint="eastAsia"/>
        </w:rPr>
      </w:pPr>
      <w:r>
        <w:rPr>
          <w:rFonts w:hint="eastAsia"/>
        </w:rPr>
        <w:t>竞争激烈的舞台：开发者的挑战与机遇</w:t>
      </w:r>
    </w:p>
    <w:p w14:paraId="339F1397" w14:textId="77777777" w:rsidR="005B58A4" w:rsidRDefault="005B58A4">
      <w:pPr>
        <w:rPr>
          <w:rFonts w:hint="eastAsia"/>
        </w:rPr>
      </w:pPr>
      <w:r>
        <w:rPr>
          <w:rFonts w:hint="eastAsia"/>
        </w:rPr>
        <w:t>对于开发者而言，应用市场既是一个充满无限可能的机会之地，也是一个竞争异常激烈的大熔炉。想要在这个舞台上脱颖而出并非易事，除了需要具备优秀的编程技能外，了解市场需求、用户体验设计以及有效的市场营销策略都是成功的关键因素。为了吸引并留住用户，开发者们必须不断创新，确保自己的产品能够提供独特价值。</w:t>
      </w:r>
    </w:p>
    <w:p w14:paraId="5F984C68" w14:textId="77777777" w:rsidR="005B58A4" w:rsidRDefault="005B58A4">
      <w:pPr>
        <w:rPr>
          <w:rFonts w:hint="eastAsia"/>
        </w:rPr>
      </w:pPr>
    </w:p>
    <w:p w14:paraId="65BF763D" w14:textId="77777777" w:rsidR="005B58A4" w:rsidRDefault="005B58A4">
      <w:pPr>
        <w:rPr>
          <w:rFonts w:hint="eastAsia"/>
        </w:rPr>
      </w:pPr>
      <w:r>
        <w:rPr>
          <w:rFonts w:hint="eastAsia"/>
        </w:rPr>
        <w:t>安全与隐私：不容忽视的问题</w:t>
      </w:r>
    </w:p>
    <w:p w14:paraId="0279A0C3" w14:textId="77777777" w:rsidR="005B58A4" w:rsidRDefault="005B58A4">
      <w:pPr>
        <w:rPr>
          <w:rFonts w:hint="eastAsia"/>
        </w:rPr>
      </w:pPr>
      <w:r>
        <w:rPr>
          <w:rFonts w:hint="eastAsia"/>
        </w:rPr>
        <w:t>随着应用市场的蓬勃发展，安全性和隐私保护成为了用户关注的重点。恶意软件、数据泄露等问题屡见不鲜，给用户带来了极大的困扰。因此，各大应用商店纷纷加强审核机制，提高安全标准，力求为用户提供一个更加可靠的应用环境。政府也出台了相关法律法规，规范市场秩序，保障消费者权益。</w:t>
      </w:r>
    </w:p>
    <w:p w14:paraId="513EF6FA" w14:textId="77777777" w:rsidR="005B58A4" w:rsidRDefault="005B58A4">
      <w:pPr>
        <w:rPr>
          <w:rFonts w:hint="eastAsia"/>
        </w:rPr>
      </w:pPr>
    </w:p>
    <w:p w14:paraId="43B68270" w14:textId="77777777" w:rsidR="005B58A4" w:rsidRDefault="005B58A4">
      <w:pPr>
        <w:rPr>
          <w:rFonts w:hint="eastAsia"/>
        </w:rPr>
      </w:pPr>
      <w:r>
        <w:rPr>
          <w:rFonts w:hint="eastAsia"/>
        </w:rPr>
        <w:t>未来的趋势：人工智能与物联网的融合</w:t>
      </w:r>
    </w:p>
    <w:p w14:paraId="70E45B87" w14:textId="77777777" w:rsidR="005B58A4" w:rsidRDefault="005B58A4">
      <w:pPr>
        <w:rPr>
          <w:rFonts w:hint="eastAsia"/>
        </w:rPr>
      </w:pPr>
      <w:r>
        <w:rPr>
          <w:rFonts w:hint="eastAsia"/>
        </w:rPr>
        <w:t>展望未来，人工智能（AI）和物联网（IoT）将成为推动应用市场发展的两大引擎。AI技术使得应用程序可以更好地理解用户需求，提供个性化服务；而IoT则将物理世界与数字世界紧密相连，创造出更多新颖的应用场景。例如智能家居系统、可穿戴设备等新型硬件的发展，都将催生出一系列创新性的应用程序，进一步拓展应用市场的边界。</w:t>
      </w:r>
    </w:p>
    <w:p w14:paraId="00297578" w14:textId="77777777" w:rsidR="005B58A4" w:rsidRDefault="005B58A4">
      <w:pPr>
        <w:rPr>
          <w:rFonts w:hint="eastAsia"/>
        </w:rPr>
      </w:pPr>
    </w:p>
    <w:p w14:paraId="093F9E2D" w14:textId="77777777" w:rsidR="005B58A4" w:rsidRDefault="005B58A4">
      <w:pPr>
        <w:rPr>
          <w:rFonts w:hint="eastAsia"/>
        </w:rPr>
      </w:pPr>
      <w:r>
        <w:rPr>
          <w:rFonts w:hint="eastAsia"/>
        </w:rPr>
        <w:t>最后的总结：应用市场的现在与未来</w:t>
      </w:r>
    </w:p>
    <w:p w14:paraId="6E820381" w14:textId="77777777" w:rsidR="005B58A4" w:rsidRDefault="005B58A4">
      <w:pPr>
        <w:rPr>
          <w:rFonts w:hint="eastAsia"/>
        </w:rPr>
      </w:pPr>
      <w:r>
        <w:rPr>
          <w:rFonts w:hint="eastAsia"/>
        </w:rPr>
        <w:t>应用市场已经深深融入到了现代社会当中，成为连接人与信息的重要桥梁。它不仅改变了我们的生活方式，也为无数创业者提供了实现梦想的平台。面对日新月异的技术变革，只有紧跟时代步伐，持续探索和创新，才能在这个充满活力的市场中立于不败之地。未来，随着新技术的不断涌现，我们有理由相信，应用市场将会变得更加丰富多彩，带给用户更多惊喜。</w:t>
      </w:r>
    </w:p>
    <w:p w14:paraId="4027B4F4" w14:textId="77777777" w:rsidR="005B58A4" w:rsidRDefault="005B58A4">
      <w:pPr>
        <w:rPr>
          <w:rFonts w:hint="eastAsia"/>
        </w:rPr>
      </w:pPr>
    </w:p>
    <w:p w14:paraId="663DCF5F" w14:textId="77777777" w:rsidR="005B58A4" w:rsidRDefault="005B58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B2E730" w14:textId="4DCDAB9F" w:rsidR="004F1F88" w:rsidRDefault="004F1F88"/>
    <w:sectPr w:rsidR="004F1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88"/>
    <w:rsid w:val="004F1F88"/>
    <w:rsid w:val="005B58A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0A5F0-AE75-4932-BF43-1E6F3AB2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