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lang: 廊的探索之旅</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传统建筑中，“廊”是一个不可或缺的部分，它不仅是连接不同建筑单元的通道，更是园林景观设计中的重要元素。廊以其独特的形态和功能，在中国古代建筑中占有重要地位。从皇家园林到私家宅院，从寺庙殿堂到民间村落，几乎无处不在。廊的设计不仅考虑到了实用性，还融入了艺术性和哲学思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lang: 构造与美学</w:t>
      </w:r>
    </w:p>
    <w:p>
      <w:pPr>
        <w:rPr>
          <w:rFonts w:hint="eastAsia"/>
          <w:lang w:eastAsia="zh-CN"/>
        </w:rPr>
      </w:pPr>
    </w:p>
    <w:p>
      <w:pPr>
        <w:rPr>
          <w:rFonts w:hint="eastAsia"/>
          <w:lang w:eastAsia="zh-CN"/>
        </w:rPr>
      </w:pPr>
    </w:p>
    <w:p>
      <w:pPr>
        <w:rPr>
          <w:rFonts w:hint="eastAsia"/>
          <w:lang w:eastAsia="zh-CN"/>
        </w:rPr>
      </w:pPr>
      <w:r>
        <w:rPr>
          <w:rFonts w:hint="eastAsia"/>
          <w:lang w:eastAsia="zh-CN"/>
        </w:rPr>
        <w:tab/>
        <w:t>廊的构造十分讲究，通常由柱子支撑，上方有屋顶遮蔽，两侧或开敞或封闭。在材料的选择上，多采用木材，有的还配以精美的石雕或砖雕作为装饰。廊的设计不仅要考虑结构的安全性，还要注重与周围环境的和谐统一，力求做到“虽由人作，宛自天开”。廊的美学价值体现在其线条流畅、比例协调，以及与自然环境的完美融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lang: 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廊不仅是建筑物之间的连接纽带，更承载着丰富的文化内涵。在中国古代诗词中，廊常常作为抒情载体出现，寄托了文人墨客的情怀。例如，“曲径通幽处，禅房花木深”，就是通过描绘廊道蜿蜒曲折的景象来表达一种幽静深远的意境。在古典园林中，廊往往与亭、台、楼、阁等建筑相结合，形成一种动静相宜的空间布局，体现了中国古代建筑对于空间利用的独特见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lang: 现代应用与发展</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变迁，传统建筑中的廊也在不断地演变和发展。现代设计师们在保留廊的基本功能和美学特征的尝试将其融入现代建筑设计之中，创造出既有传统韵味又符合当代审美需求的新式廊道。这些创新不仅丰富了现代建筑的表现形式，也使得廊这一古老的建筑元素焕发出了新的活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lang: 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建筑的一部分还是独立存在的景观，廊都以其独特的魅力吸引着人们的眼球。它不仅仅是一条简单的通道，更是连接过去与未来、自然与人文的桥梁。在未来的发展中，我们期待看到更多富有创意和情感的廊设计，让这一古老而又充满生命力的建筑元素继续为我们带来惊喜。</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F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2024-09-29T00:53:34Z</dcterms:created>
  <cp:lastModifiedBy>Admin</cp:lastModifiedBy>
  <dcterms:modified xsi:type="dcterms:W3CDTF">2024-09-29T00:53:34Z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