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B2B31" w14:textId="77777777" w:rsidR="007F5627" w:rsidRDefault="007F5627">
      <w:pPr>
        <w:rPr>
          <w:rFonts w:hint="eastAsia"/>
        </w:rPr>
      </w:pPr>
    </w:p>
    <w:p w14:paraId="314B2D1F" w14:textId="77777777" w:rsidR="007F5627" w:rsidRDefault="007F5627">
      <w:pPr>
        <w:rPr>
          <w:rFonts w:hint="eastAsia"/>
        </w:rPr>
      </w:pPr>
      <w:r>
        <w:rPr>
          <w:rFonts w:hint="eastAsia"/>
        </w:rPr>
        <w:tab/>
        <w:t>张朕凯 (ZHANG Zhenkai)</w:t>
      </w:r>
    </w:p>
    <w:p w14:paraId="4D0A1735" w14:textId="77777777" w:rsidR="007F5627" w:rsidRDefault="007F5627">
      <w:pPr>
        <w:rPr>
          <w:rFonts w:hint="eastAsia"/>
        </w:rPr>
      </w:pPr>
    </w:p>
    <w:p w14:paraId="2250A541" w14:textId="77777777" w:rsidR="007F5627" w:rsidRDefault="007F5627">
      <w:pPr>
        <w:rPr>
          <w:rFonts w:hint="eastAsia"/>
        </w:rPr>
      </w:pPr>
    </w:p>
    <w:p w14:paraId="5DA41814" w14:textId="77777777" w:rsidR="007F5627" w:rsidRDefault="007F5627">
      <w:pPr>
        <w:rPr>
          <w:rFonts w:hint="eastAsia"/>
        </w:rPr>
      </w:pPr>
      <w:r>
        <w:rPr>
          <w:rFonts w:hint="eastAsia"/>
        </w:rPr>
        <w:tab/>
        <w:t>在当代中国的企业界和投资领域，有一个名字逐渐崭露头角，那就是张朕凯。作为一位年轻有为的企业家，他以自己独特的商业洞察力和果敢的决策风格赢得了业界的认可与尊重。张朕凯出生于一个充满书香气息的家庭，自幼受到良好的教育，培养了他对知识的热爱和对世界的好奇心。</w:t>
      </w:r>
    </w:p>
    <w:p w14:paraId="5DDC8760" w14:textId="77777777" w:rsidR="007F5627" w:rsidRDefault="007F5627">
      <w:pPr>
        <w:rPr>
          <w:rFonts w:hint="eastAsia"/>
        </w:rPr>
      </w:pPr>
    </w:p>
    <w:p w14:paraId="3C276DBC" w14:textId="77777777" w:rsidR="007F5627" w:rsidRDefault="007F5627">
      <w:pPr>
        <w:rPr>
          <w:rFonts w:hint="eastAsia"/>
        </w:rPr>
      </w:pPr>
    </w:p>
    <w:p w14:paraId="3A8CC4E7" w14:textId="77777777" w:rsidR="007F5627" w:rsidRDefault="007F5627">
      <w:pPr>
        <w:rPr>
          <w:rFonts w:hint="eastAsia"/>
        </w:rPr>
      </w:pPr>
    </w:p>
    <w:p w14:paraId="280CC5FF" w14:textId="77777777" w:rsidR="007F5627" w:rsidRDefault="007F5627">
      <w:pPr>
        <w:rPr>
          <w:rFonts w:hint="eastAsia"/>
        </w:rPr>
      </w:pPr>
      <w:r>
        <w:rPr>
          <w:rFonts w:hint="eastAsia"/>
        </w:rPr>
        <w:tab/>
        <w:t>早年经历</w:t>
      </w:r>
    </w:p>
    <w:p w14:paraId="67C941ED" w14:textId="77777777" w:rsidR="007F5627" w:rsidRDefault="007F5627">
      <w:pPr>
        <w:rPr>
          <w:rFonts w:hint="eastAsia"/>
        </w:rPr>
      </w:pPr>
    </w:p>
    <w:p w14:paraId="3E51AFAA" w14:textId="77777777" w:rsidR="007F5627" w:rsidRDefault="007F5627">
      <w:pPr>
        <w:rPr>
          <w:rFonts w:hint="eastAsia"/>
        </w:rPr>
      </w:pPr>
    </w:p>
    <w:p w14:paraId="3382B9E2" w14:textId="77777777" w:rsidR="007F5627" w:rsidRDefault="007F5627">
      <w:pPr>
        <w:rPr>
          <w:rFonts w:hint="eastAsia"/>
        </w:rPr>
      </w:pPr>
      <w:r>
        <w:rPr>
          <w:rFonts w:hint="eastAsia"/>
        </w:rPr>
        <w:tab/>
        <w:t>张朕凯的成长背景赋予了他坚实的知识基础和开阔的视野。他在学业上表现出色，尤其是在经济学和管理学方面展现了浓厚的兴趣和天赋。大学期间，他就开始参与各种商业竞赛和社会实践项目，这些经历不仅丰富了他的理论知识，更让他接触到了实际的商业运作模式，积累了宝贵的实践经验。</w:t>
      </w:r>
    </w:p>
    <w:p w14:paraId="61361D24" w14:textId="77777777" w:rsidR="007F5627" w:rsidRDefault="007F5627">
      <w:pPr>
        <w:rPr>
          <w:rFonts w:hint="eastAsia"/>
        </w:rPr>
      </w:pPr>
    </w:p>
    <w:p w14:paraId="1285360B" w14:textId="77777777" w:rsidR="007F5627" w:rsidRDefault="007F5627">
      <w:pPr>
        <w:rPr>
          <w:rFonts w:hint="eastAsia"/>
        </w:rPr>
      </w:pPr>
    </w:p>
    <w:p w14:paraId="3E6829F9" w14:textId="77777777" w:rsidR="007F5627" w:rsidRDefault="007F5627">
      <w:pPr>
        <w:rPr>
          <w:rFonts w:hint="eastAsia"/>
        </w:rPr>
      </w:pPr>
    </w:p>
    <w:p w14:paraId="6C4CE043" w14:textId="77777777" w:rsidR="007F5627" w:rsidRDefault="007F5627">
      <w:pPr>
        <w:rPr>
          <w:rFonts w:hint="eastAsia"/>
        </w:rPr>
      </w:pPr>
      <w:r>
        <w:rPr>
          <w:rFonts w:hint="eastAsia"/>
        </w:rPr>
        <w:tab/>
        <w:t>创业之路</w:t>
      </w:r>
    </w:p>
    <w:p w14:paraId="43DB54BB" w14:textId="77777777" w:rsidR="007F5627" w:rsidRDefault="007F5627">
      <w:pPr>
        <w:rPr>
          <w:rFonts w:hint="eastAsia"/>
        </w:rPr>
      </w:pPr>
    </w:p>
    <w:p w14:paraId="6B0B8C74" w14:textId="77777777" w:rsidR="007F5627" w:rsidRDefault="007F5627">
      <w:pPr>
        <w:rPr>
          <w:rFonts w:hint="eastAsia"/>
        </w:rPr>
      </w:pPr>
    </w:p>
    <w:p w14:paraId="79A19B3D" w14:textId="77777777" w:rsidR="007F5627" w:rsidRDefault="007F5627">
      <w:pPr>
        <w:rPr>
          <w:rFonts w:hint="eastAsia"/>
        </w:rPr>
      </w:pPr>
      <w:r>
        <w:rPr>
          <w:rFonts w:hint="eastAsia"/>
        </w:rPr>
        <w:tab/>
        <w:t>毕业后，张朕凯没有选择按部就班地进入一家大型企业工作，而是毅然决然地踏上了创业之路。他坚信创新是推动社会进步的重要力量，因此将目光投向了新兴科技产业。在互联网经济快速发展的浪潮中，他敏锐地捕捉到了市场机遇，创立了一家专注于人工智能技术应用的初创公司。在他的带领下，这家公司迅速成长为行业内的佼佼者，成功推出了多款具有自主知识产权的产品和服务。</w:t>
      </w:r>
    </w:p>
    <w:p w14:paraId="2EF23291" w14:textId="77777777" w:rsidR="007F5627" w:rsidRDefault="007F5627">
      <w:pPr>
        <w:rPr>
          <w:rFonts w:hint="eastAsia"/>
        </w:rPr>
      </w:pPr>
    </w:p>
    <w:p w14:paraId="0F90D897" w14:textId="77777777" w:rsidR="007F5627" w:rsidRDefault="007F5627">
      <w:pPr>
        <w:rPr>
          <w:rFonts w:hint="eastAsia"/>
        </w:rPr>
      </w:pPr>
    </w:p>
    <w:p w14:paraId="03FD9D0C" w14:textId="77777777" w:rsidR="007F5627" w:rsidRDefault="007F5627">
      <w:pPr>
        <w:rPr>
          <w:rFonts w:hint="eastAsia"/>
        </w:rPr>
      </w:pPr>
    </w:p>
    <w:p w14:paraId="1A56D444" w14:textId="77777777" w:rsidR="007F5627" w:rsidRDefault="007F5627">
      <w:pPr>
        <w:rPr>
          <w:rFonts w:hint="eastAsia"/>
        </w:rPr>
      </w:pPr>
      <w:r>
        <w:rPr>
          <w:rFonts w:hint="eastAsia"/>
        </w:rPr>
        <w:tab/>
        <w:t>商业成就</w:t>
      </w:r>
    </w:p>
    <w:p w14:paraId="514B2C13" w14:textId="77777777" w:rsidR="007F5627" w:rsidRDefault="007F5627">
      <w:pPr>
        <w:rPr>
          <w:rFonts w:hint="eastAsia"/>
        </w:rPr>
      </w:pPr>
    </w:p>
    <w:p w14:paraId="6CF2935F" w14:textId="77777777" w:rsidR="007F5627" w:rsidRDefault="007F5627">
      <w:pPr>
        <w:rPr>
          <w:rFonts w:hint="eastAsia"/>
        </w:rPr>
      </w:pPr>
    </w:p>
    <w:p w14:paraId="196E10D3" w14:textId="77777777" w:rsidR="007F5627" w:rsidRDefault="007F5627">
      <w:pPr>
        <w:rPr>
          <w:rFonts w:hint="eastAsia"/>
        </w:rPr>
      </w:pPr>
      <w:r>
        <w:rPr>
          <w:rFonts w:hint="eastAsia"/>
        </w:rPr>
        <w:tab/>
        <w:t>张朕凯的成功并非偶然。作为一名企业家，他深知技术创新的重要性，同时也重视团队建设和企业文化塑造。他积极引进国内外顶尖人才，构建了一个富有创造力和技术实力的研发团队。他还倡导开放包容的企业文化，鼓励员工勇于尝试、敢于突破。正是这样的经营理念使得他的企业在激烈的市场竞争中脱颖而出，成为了行业的领头羊。</w:t>
      </w:r>
    </w:p>
    <w:p w14:paraId="3963C8B6" w14:textId="77777777" w:rsidR="007F5627" w:rsidRDefault="007F5627">
      <w:pPr>
        <w:rPr>
          <w:rFonts w:hint="eastAsia"/>
        </w:rPr>
      </w:pPr>
    </w:p>
    <w:p w14:paraId="5CFD6F17" w14:textId="77777777" w:rsidR="007F5627" w:rsidRDefault="007F5627">
      <w:pPr>
        <w:rPr>
          <w:rFonts w:hint="eastAsia"/>
        </w:rPr>
      </w:pPr>
    </w:p>
    <w:p w14:paraId="4E982066" w14:textId="77777777" w:rsidR="007F5627" w:rsidRDefault="007F5627">
      <w:pPr>
        <w:rPr>
          <w:rFonts w:hint="eastAsia"/>
        </w:rPr>
      </w:pPr>
    </w:p>
    <w:p w14:paraId="070EA220" w14:textId="77777777" w:rsidR="007F5627" w:rsidRDefault="007F5627">
      <w:pPr>
        <w:rPr>
          <w:rFonts w:hint="eastAsia"/>
        </w:rPr>
      </w:pPr>
      <w:r>
        <w:rPr>
          <w:rFonts w:hint="eastAsia"/>
        </w:rPr>
        <w:tab/>
        <w:t>社会责任感</w:t>
      </w:r>
    </w:p>
    <w:p w14:paraId="3D324514" w14:textId="77777777" w:rsidR="007F5627" w:rsidRDefault="007F5627">
      <w:pPr>
        <w:rPr>
          <w:rFonts w:hint="eastAsia"/>
        </w:rPr>
      </w:pPr>
    </w:p>
    <w:p w14:paraId="6CD6D1F9" w14:textId="77777777" w:rsidR="007F5627" w:rsidRDefault="007F5627">
      <w:pPr>
        <w:rPr>
          <w:rFonts w:hint="eastAsia"/>
        </w:rPr>
      </w:pPr>
    </w:p>
    <w:p w14:paraId="15E1BDB8" w14:textId="77777777" w:rsidR="007F5627" w:rsidRDefault="007F5627">
      <w:pPr>
        <w:rPr>
          <w:rFonts w:hint="eastAsia"/>
        </w:rPr>
      </w:pPr>
      <w:r>
        <w:rPr>
          <w:rFonts w:hint="eastAsia"/>
        </w:rPr>
        <w:tab/>
        <w:t>除了在商业领域的卓越表现外，张朕凯还非常注重履行社会责任。他认为企业的发展离不开社会的支持，因此应该回馈社会。基于这一理念，他积极参与公益事业，发起了多个旨在帮助贫困地区的教育援助计划，并为当地建设基础设施贡献力量。他也关注环境保护问题，推动公司采用绿色生产方式，减少对环境的影响。</w:t>
      </w:r>
    </w:p>
    <w:p w14:paraId="4E3DDEF1" w14:textId="77777777" w:rsidR="007F5627" w:rsidRDefault="007F5627">
      <w:pPr>
        <w:rPr>
          <w:rFonts w:hint="eastAsia"/>
        </w:rPr>
      </w:pPr>
    </w:p>
    <w:p w14:paraId="7E989088" w14:textId="77777777" w:rsidR="007F5627" w:rsidRDefault="007F5627">
      <w:pPr>
        <w:rPr>
          <w:rFonts w:hint="eastAsia"/>
        </w:rPr>
      </w:pPr>
    </w:p>
    <w:p w14:paraId="609018C4" w14:textId="77777777" w:rsidR="007F5627" w:rsidRDefault="007F5627">
      <w:pPr>
        <w:rPr>
          <w:rFonts w:hint="eastAsia"/>
        </w:rPr>
      </w:pPr>
    </w:p>
    <w:p w14:paraId="5A0095CB" w14:textId="77777777" w:rsidR="007F5627" w:rsidRDefault="007F5627">
      <w:pPr>
        <w:rPr>
          <w:rFonts w:hint="eastAsia"/>
        </w:rPr>
      </w:pPr>
      <w:r>
        <w:rPr>
          <w:rFonts w:hint="eastAsia"/>
        </w:rPr>
        <w:tab/>
        <w:t>未来展望</w:t>
      </w:r>
    </w:p>
    <w:p w14:paraId="2D359022" w14:textId="77777777" w:rsidR="007F5627" w:rsidRDefault="007F5627">
      <w:pPr>
        <w:rPr>
          <w:rFonts w:hint="eastAsia"/>
        </w:rPr>
      </w:pPr>
    </w:p>
    <w:p w14:paraId="15533E6F" w14:textId="77777777" w:rsidR="007F5627" w:rsidRDefault="007F5627">
      <w:pPr>
        <w:rPr>
          <w:rFonts w:hint="eastAsia"/>
        </w:rPr>
      </w:pPr>
    </w:p>
    <w:p w14:paraId="436DE656" w14:textId="77777777" w:rsidR="007F5627" w:rsidRDefault="007F5627">
      <w:pPr>
        <w:rPr>
          <w:rFonts w:hint="eastAsia"/>
        </w:rPr>
      </w:pPr>
      <w:r>
        <w:rPr>
          <w:rFonts w:hint="eastAsia"/>
        </w:rPr>
        <w:tab/>
        <w:t>面对未来，张朕凯充满了信心。他相信随着科技的进步和社会的发展，会有更多新的机会等待着像他这样的创业者去探索。他将继续坚持自己的信念，在追求商业成功的同时不忘社会责任，努力为实现中华民族伟大复兴的中国梦贡献一份力量。</w:t>
      </w:r>
    </w:p>
    <w:p w14:paraId="733EB9EB" w14:textId="77777777" w:rsidR="007F5627" w:rsidRDefault="007F5627">
      <w:pPr>
        <w:rPr>
          <w:rFonts w:hint="eastAsia"/>
        </w:rPr>
      </w:pPr>
    </w:p>
    <w:p w14:paraId="759F5568" w14:textId="77777777" w:rsidR="007F5627" w:rsidRDefault="007F5627">
      <w:pPr>
        <w:rPr>
          <w:rFonts w:hint="eastAsia"/>
        </w:rPr>
      </w:pPr>
    </w:p>
    <w:p w14:paraId="1603FBF6" w14:textId="77777777" w:rsidR="007F5627" w:rsidRDefault="007F5627">
      <w:pPr>
        <w:rPr>
          <w:rFonts w:hint="eastAsia"/>
        </w:rPr>
      </w:pPr>
      <w:r>
        <w:rPr>
          <w:rFonts w:hint="eastAsia"/>
        </w:rPr>
        <w:t>本文是由每日文章网(2345lzwz.cn)为大家创作</w:t>
      </w:r>
    </w:p>
    <w:p w14:paraId="0C4E64D9" w14:textId="7C9C5F61" w:rsidR="00B53C93" w:rsidRDefault="00B53C93"/>
    <w:sectPr w:rsidR="00B53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93"/>
    <w:rsid w:val="0075097D"/>
    <w:rsid w:val="007F5627"/>
    <w:rsid w:val="00B53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57ED2-6B87-42CC-8192-694E230A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C93"/>
    <w:rPr>
      <w:rFonts w:cstheme="majorBidi"/>
      <w:color w:val="2F5496" w:themeColor="accent1" w:themeShade="BF"/>
      <w:sz w:val="28"/>
      <w:szCs w:val="28"/>
    </w:rPr>
  </w:style>
  <w:style w:type="character" w:customStyle="1" w:styleId="50">
    <w:name w:val="标题 5 字符"/>
    <w:basedOn w:val="a0"/>
    <w:link w:val="5"/>
    <w:uiPriority w:val="9"/>
    <w:semiHidden/>
    <w:rsid w:val="00B53C93"/>
    <w:rPr>
      <w:rFonts w:cstheme="majorBidi"/>
      <w:color w:val="2F5496" w:themeColor="accent1" w:themeShade="BF"/>
      <w:sz w:val="24"/>
    </w:rPr>
  </w:style>
  <w:style w:type="character" w:customStyle="1" w:styleId="60">
    <w:name w:val="标题 6 字符"/>
    <w:basedOn w:val="a0"/>
    <w:link w:val="6"/>
    <w:uiPriority w:val="9"/>
    <w:semiHidden/>
    <w:rsid w:val="00B53C93"/>
    <w:rPr>
      <w:rFonts w:cstheme="majorBidi"/>
      <w:b/>
      <w:bCs/>
      <w:color w:val="2F5496" w:themeColor="accent1" w:themeShade="BF"/>
    </w:rPr>
  </w:style>
  <w:style w:type="character" w:customStyle="1" w:styleId="70">
    <w:name w:val="标题 7 字符"/>
    <w:basedOn w:val="a0"/>
    <w:link w:val="7"/>
    <w:uiPriority w:val="9"/>
    <w:semiHidden/>
    <w:rsid w:val="00B53C93"/>
    <w:rPr>
      <w:rFonts w:cstheme="majorBidi"/>
      <w:b/>
      <w:bCs/>
      <w:color w:val="595959" w:themeColor="text1" w:themeTint="A6"/>
    </w:rPr>
  </w:style>
  <w:style w:type="character" w:customStyle="1" w:styleId="80">
    <w:name w:val="标题 8 字符"/>
    <w:basedOn w:val="a0"/>
    <w:link w:val="8"/>
    <w:uiPriority w:val="9"/>
    <w:semiHidden/>
    <w:rsid w:val="00B53C93"/>
    <w:rPr>
      <w:rFonts w:cstheme="majorBidi"/>
      <w:color w:val="595959" w:themeColor="text1" w:themeTint="A6"/>
    </w:rPr>
  </w:style>
  <w:style w:type="character" w:customStyle="1" w:styleId="90">
    <w:name w:val="标题 9 字符"/>
    <w:basedOn w:val="a0"/>
    <w:link w:val="9"/>
    <w:uiPriority w:val="9"/>
    <w:semiHidden/>
    <w:rsid w:val="00B53C93"/>
    <w:rPr>
      <w:rFonts w:eastAsiaTheme="majorEastAsia" w:cstheme="majorBidi"/>
      <w:color w:val="595959" w:themeColor="text1" w:themeTint="A6"/>
    </w:rPr>
  </w:style>
  <w:style w:type="paragraph" w:styleId="a3">
    <w:name w:val="Title"/>
    <w:basedOn w:val="a"/>
    <w:next w:val="a"/>
    <w:link w:val="a4"/>
    <w:uiPriority w:val="10"/>
    <w:qFormat/>
    <w:rsid w:val="00B53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C93"/>
    <w:pPr>
      <w:spacing w:before="160"/>
      <w:jc w:val="center"/>
    </w:pPr>
    <w:rPr>
      <w:i/>
      <w:iCs/>
      <w:color w:val="404040" w:themeColor="text1" w:themeTint="BF"/>
    </w:rPr>
  </w:style>
  <w:style w:type="character" w:customStyle="1" w:styleId="a8">
    <w:name w:val="引用 字符"/>
    <w:basedOn w:val="a0"/>
    <w:link w:val="a7"/>
    <w:uiPriority w:val="29"/>
    <w:rsid w:val="00B53C93"/>
    <w:rPr>
      <w:i/>
      <w:iCs/>
      <w:color w:val="404040" w:themeColor="text1" w:themeTint="BF"/>
    </w:rPr>
  </w:style>
  <w:style w:type="paragraph" w:styleId="a9">
    <w:name w:val="List Paragraph"/>
    <w:basedOn w:val="a"/>
    <w:uiPriority w:val="34"/>
    <w:qFormat/>
    <w:rsid w:val="00B53C93"/>
    <w:pPr>
      <w:ind w:left="720"/>
      <w:contextualSpacing/>
    </w:pPr>
  </w:style>
  <w:style w:type="character" w:styleId="aa">
    <w:name w:val="Intense Emphasis"/>
    <w:basedOn w:val="a0"/>
    <w:uiPriority w:val="21"/>
    <w:qFormat/>
    <w:rsid w:val="00B53C93"/>
    <w:rPr>
      <w:i/>
      <w:iCs/>
      <w:color w:val="2F5496" w:themeColor="accent1" w:themeShade="BF"/>
    </w:rPr>
  </w:style>
  <w:style w:type="paragraph" w:styleId="ab">
    <w:name w:val="Intense Quote"/>
    <w:basedOn w:val="a"/>
    <w:next w:val="a"/>
    <w:link w:val="ac"/>
    <w:uiPriority w:val="30"/>
    <w:qFormat/>
    <w:rsid w:val="00B53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C93"/>
    <w:rPr>
      <w:i/>
      <w:iCs/>
      <w:color w:val="2F5496" w:themeColor="accent1" w:themeShade="BF"/>
    </w:rPr>
  </w:style>
  <w:style w:type="character" w:styleId="ad">
    <w:name w:val="Intense Reference"/>
    <w:basedOn w:val="a0"/>
    <w:uiPriority w:val="32"/>
    <w:qFormat/>
    <w:rsid w:val="00B53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