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女儿孝顺的美丽画卷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女儿孝顺的品质如同一抹绚丽的色彩，为家庭增添了无尽的温暖和光辉。她们的每一份关爱，都是对父母无尽付出的最美回馈。在这个世界上，孝顺的女儿犹如珍贵的宝石，闪烁着无与伦比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温柔关怀的化身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总是以她们特有的细腻和温柔，为父母的生活带来无微不至的关怀。她们的每一次问候、每一份体贴，都像春风拂面，带来无尽的舒适与安宁。她们用心倾听父母的每一个需求，让家中的每一处角落都充满了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无论生活的风雨多么严峻，孝顺的女儿总是以无私的奉献精神，默默地承担起家庭的重任。她们不求回报，只为看到父母脸上的微笑。她们的无私与坚持，像一座坚实的桥梁，将家庭的每一份爱连接得更加紧密。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智慧与耐心的完美结合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在对待父母时，展现了她们智慧与耐心的完美结合。她们懂得如何在繁忙的生活中，找到平衡点，照顾父母的情感与身体健康。她们的智慧不仅体现在处理家庭琐事的能力上，更在于她们对父母的深刻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常怀感恩之心，懂得珍惜父母为她们付出的点滴。她们用行动证明了对父母的感激，不论是小小的举动还是细微的关怀，都体现了她们对父母深沉的爱。她们的每一份感恩，都如涓涓细流，汇聚成一片浩瀚的爱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不仅仅是爱的接受者，更是爱的传递者。她们将从父母那里学到的爱与善良，继续传递给下一代，形成了爱的传承链条。她们用自己的行为证明了孝顺不仅是对父母的回馈，更是对整个家庭的未来负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长河中，孝顺的女儿如同明亮的星辰，为父母的生活带来光辉和希望。她们用自己的行动诠释了什么是真正的爱与责任，让我们对家庭、对生活有了更深刻的理解。她们的孝顺之心，是家庭中最美的风景，也是我们每个人心中最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