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孩子懂事有孝心的重要性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孩子的懂事和孝心是衡量其成长的重要标志之一。孝顺不仅是中华传统美德的核心，更是家庭和谐的基石。孩子们通过懂事和孝敬父母，不仅能加深与父母的情感联系，还能在家庭中树立良好的榜样。孝心不仅仅体现在物质上的支持，更在于对父母的关心和理解。这样的行为反映了孩子们内心深处对父母的感激和敬重，是家庭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懂事的孩子如何表现出孝心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事的孩子会通过各种方式表达对父母的孝心。他们会自觉地承担起家庭中的一些责任，比如主动帮助父母做家务、照顾年迈的祖父母等。孩子们也会关心父母的健康与心理状态，在父母工作疲惫时给予鼓励和支持。更重要的是，懂事的孩子会尊重父母的意见和决定，即使有时自己并不完全同意，也会耐心倾听并理解父母的难处。这样的行为不仅是对父母辛劳的回报，也表现了孩子成熟的心智和深厚的家庭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孝心的培养从小开始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培养应从孩子小时候就开始。父母可以通过日常生活中的小事来教育孩子如何尊重长辈，比如在吃饭时要等长辈先动筷子，或者在长辈讲话时要认真倾听。通过这些细节，孩子们不仅能学到如何尊重他人，还能从中感受到孝敬父母的乐趣。父母可以通过言传身教，让孩子看到自己如何对待自己的父母，以及如何处理家庭中的问题。这种榜样的力量会潜移默化地影响孩子，使他们在成长过程中自然地养成孝顺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孝心不仅能提升家庭的凝聚力，还能促进家庭成员之间的良好关系。当孩子展现出孝顺的行为时，父母会感受到深深的欣慰和满足，这种情感反馈将会激励他们更加用心地投入家庭生活。孝心能够在家庭中营造出一种和谐、温暖的氛围，使得家庭成员之间相互关爱，互相支持。懂事的孩子能够以自己的行为带动家庭中的其他成员，共同营造一个充满爱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懂事和孝心在家庭中扮演着至关重要的角色。它不仅体现了孩子的成长和成熟，也为家庭带来了温暖和幸福。父母应重视对孩子孝心的培养，通过言传身教让孩子从小树立正确的价值观。孝心不仅是对父母辛劳的回报，更是对家庭幸福的贡献。希望每个家庭都能培养出懂事有孝心的孩子，共同创造一个充满爱与关怀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