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形容心灵美的排比句子有哪些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内在品质的真实体现，它不仅关乎个人的思想和情感，更关乎一个人的价值观和道德观。心灵美常常表现为善良、宽容、理解和无私。这样的品质让人们在纷繁复杂的社会中，能够保持一颗纯净的心，去关爱他人、服务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心灵的美丽，源自于善良的本性；善良的举动，如春风化雨，润泽心田；善良的心灵，仿佛一盏明灯，照亮他人的前行之路。每一个微笑，每一次帮助，都是心灵美的具象化，让世界变得更加温暖。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宽容的胸怀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心灵的美丽，体现于宽容的胸怀；宽容的态度，如同海洋，包容百川；宽容的心灵，犹如阳光，温暖每一个灵魂。宽容让我们学会接纳不同，理解彼此的不足，从而使生活更加和谐美好。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心灵的美丽，源于理解的深度；理解的智慧，仿佛一把钥匙，开启沟通的大门；理解的心灵，犹如一片天空，容纳无数的星星。理解让我们跨越隔阂，拉近人与人之间的距离，创造更深层的连接。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心灵的美丽，闪耀在无私的奉献；无私的行动，如同涓涓细流，滋润干涸的土地；无私的心灵，犹如一棵大树，庇护万物生灵。无私让我们超越自我，以他人的幸福为己任，使这个世界充满爱与温暖。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心灵的美丽，显现于真诚的交往；真诚的言语，如同清泉，洗净心灵的尘埃；真诚的心灵，犹如一面明镜，反射出彼此的真实。真诚让我们在交往中建立信任，营造出温暖而纯粹的人际关系。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总结心灵美的意义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个人的修养，更是社会的基石。每一个充满心灵美的人，都在无形中推动着社会的进步与和谐。在这个瞬息万变的时代，我们更需要去珍视心灵的美丽，努力让自己成为一束光，照亮他人，温暖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