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古人赞美眼睛的诗句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眼睛常被视为心灵的窗户，深邃而动人的眼睛更是承载了无数的情感与故事。古人对于眼睛的描绘，往往充满了诗意与想象，让我们从中领略到那种美的极致。正如唐代诗人李白所言：“月照归来，星垂平野，双眸似秋水，清澈见底。”这句诗生动地描绘了眼睛的深邃，仿佛能够映照出无尽的星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仅是容貌的体现，更是情感的传递。宋代词人苏轼在《水调歌头》中提到：“明月几时有，把酒问青天；不知天上宫阙，今夕是何年。”其中的“明月”与“青天”暗喻着那种如星辰般明亮的眼睛，能够穿透时空，感知内心的孤独与渴望。深邃的眼睛仿佛蕴藏着岁月的沉淀，令人忍不住想要探寻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认为，眼睛是灵魂的映射，正如汉代司马相如所言：“君子之交淡如水，小人之交甘若醴。”其中提到的“君子”正是指那些目光深邃的人，他们的眼睛清澈而坚定，似乎能看透人心，带给人一种莫名的信任与安全感。这样的眼神让人倍感亲切，仿佛可以感受到彼此的灵魂相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并不局限于颜色与形状，古人用“柳眉星目”来形容女子的眼睛，而对男性的描绘则更偏向于“目似寒星”，突显了眼神的锐利与深邃。这样的眼睛如同寒星般闪烁，散发着智慧与力量，令人不由自主地想要靠近，感受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眼睛都以其深邃的美感吸引着人们的注意。古人通过诗句传达了对眼睛的无限赞美，认为它不仅是外在美的象征，更是内心情感的体现。在这些文字中，我们不仅能欣赏到眼睛的美丽，更能感受到那份穿透心灵的力量。在现代社会，这种赞美依然存在，提醒我们在忙碌的生活中，不忘去关注那些让人心动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