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眼神的魅力：迷人的瞬间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作为灵魂的窗户，常常在不经意间流露出无尽的魅力。迷人的眼神如同星辰般闪烁，能够瞬间抓住旁人的心。那一抹温柔的目光，仿佛蕴藏着万千故事，轻轻一瞥，便让人沉醉其中。无论是清澈如水的眼眸，还是深邃如夜的神情，迷人的眼神总能给人一种无可抵挡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幽默眼神：搞笑的魅力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迷人的眼神相比，搞笑的眼神更是另一种奇特的魅力所在。当一双眼睛流露出调皮的神情时，整个氛围顿时轻松起来。比如，当一个人用夸张的眼神瞪着你，仿佛在说：“快来看看我有多搞笑！”这样的瞬间，往往让人忍俊不禁，瞬间化解了尴尬与紧张。搞笑的眼神，有时候比任何语言都更具表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眼神的语言：传递情感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迷人的眼神还是搞笑的眼神，眼神的语言总是能够传递深刻的情感。在浓情蜜意的瞬间，一双眼眸可以轻易地传递爱意。而在欢快的聚会上，搞笑的眼神则会让每个人都忍不住笑出声来。这种独特的交流方式，让我们在日常生活中，能够更加直观地感受到彼此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眼神的魔力：无声的故事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蕴含着独特的故事。迷人的眼神可能是某个浪漫瞬间的回忆，而搞笑的眼神则可能是无数欢笑的结晶。正是这些眼神的细微变化，构成了我们生活中丰富的情感体验。眼神不仅是情感的传递者，也是我们与世界互动的桥梁，让我们在每一个瞬间都能感受到生命的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迷人的眼神到搞笑的眼神，眼神的魅力无处不在。它们不仅让我们感受到深邃的情感，也让我们的生活充满乐趣。或许，正是这些眼神的交汇与碰撞，才让我们的世界变得更加丰富多彩。无论是甜蜜的目光还是幽默的眼神，都是生活中不可或缺的元素，让我们在点滴中感受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