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拥有简单快乐的心态仿佛是一种奢侈品。然而，简单快乐其实就在我们身边。就像是早晨的第一缕阳光，轻轻洒在脸上，温暖而不刺眼，让我们不禁微笑起来。生活不需要太复杂，偶尔停下脚步，享受一杯热咖啡，听一首动人的音乐，都会让我们感受到那份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神奇的力量，它能够瞬间化解生活中的压力。想象一下，工作中遇到难题时，领导突然来一句：“没关系，我们只是在给问题增添点戏剧性！”这时大家会心一笑，烦恼似乎也随之消散。幽默不仅能让我们放松心情，还能让周围的人感受到轻松愉快的氛围，真是生活的调味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生活态度还体现在对当下的珍惜上。当我们在路边的小摊上，品尝到热乎乎的煎饼果子时，或许一口下去，嘴里就能溢出幸福的味道。生活中的每一个小瞬间，都值得我们去细细品味。即使是在繁忙的工作中，也可以找个时间，深呼吸，欣赏窗外的风景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染的！想象一下，在办公室里，大家一起分享自己最近的趣事，笑声不断，仿佛瞬间把所有的压力都抛到了九霄云外。分享不仅能够让快乐加倍，还能增进彼此的感情。与朋友一起欢笑，或是和家人共度愉快的时光，都会让我们的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接受生活的波折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简单快乐的心态能让我们以更积极的方式去面对。就像是在玩游戏时，关卡失败了，难道我们就要放弃？当然不是！再试一次，甚至再试十次，总会找到通关的技巧。生活也一样，遇到困难时，保持幽默感和乐观态度，才能让我们从中成长，找到新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总结：简单而快乐的选择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心态不是一朝一夕就能拥有的，它需要我们在日常生活中不断去实践和培养。通过幽默、分享和积极的心态，我们可以让每一天都充满阳光。就像那句老话说的：“笑一笑，十年少。”在简单快乐的选择中，我们可以找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