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一幅静谧的画卷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美，如同一幅静谧的画卷，青石板路上铺满了岁月的痕迹，蜿蜒而行，仿佛在诉说着古老的故事。两旁是低矮的白墙黑瓦，历经风雨却依然坚韧，点缀着山水之间的宁静。阳光透过树叶的缝隙，洒下斑驳的光影，让人忍不住驻足，感受那份来自历史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水墨画中的韵味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水，清澈而温柔，宛如水墨画中的一抹淡蓝，波光粼粼。小船轻轻摇曳，偶尔传来几声橹声，打破了这一片宁静。河边的垂柳随风轻拂，宛如少女的长发，柔美而婉约。漫步于此，心灵仿佛被洗涤，带着些许清凉与悠然，徜徉在这水墨般的美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历史的沉淀与文化的交融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古镇都有着悠久的历史与丰富的文化，古老的庙宇、石拱桥和古宅，让人倍感亲切。那些雕梁画栋、精美的工艺，似乎在无声地讲述着过去的辉煌与荣耀。在小巷深处，常常可以见到匠人的身影，他们在传统的技艺中融入了现代的元素，展现出古镇独特的韵味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生活的节奏与时光的交错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生活节奏缓慢而从容，早晨的雾气缭绕，街坊邻里的叫卖声唤醒了沉睡的古镇。人们在这里悠闲地喝茶，聊天，分享着生活的点滴。夕阳西下时，金色的余晖洒在小镇的每一个角落，仿佛为这片土地披上一层温暖的外衣，时光在此交错，人与自然的关系显得格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探索的乐趣与心灵的归属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镇，每一步都充满了探索的乐趣。曲折的巷弄和不时出现的小店，吸引着每一个游客驻足。那些独特的手工艺品和地方小吃，仿佛在诉说着这片土地的故事。而当我们在这片古老而又富有生机的土地上漫步时，心灵也在无形中找到了归属感，仿佛与这片土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不仅仅是历史与文化的承载，更是与自然亲密接触的场所。蓝天白云下，远处的山峦环绕，溪水潺潺，鸟儿在枝头欢唱。自然的美景与人文的气息交织，形成了一种和谐的氛围，让人心生向往，愿在此停留片刻，享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古镇，心灵的净土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美在于它的静谧与恬淡，是一种心灵的净土。在这里，时间仿佛变得缓慢，生活的压力与烦恼也被轻轻拂去。无论是漫步在青石板路上，还是坐在河边听水流的声音，都让人感受到一种来自内心深处的宁静与满足。古镇，是一处让人流连忘返的美丽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