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享受风景，心情随之而动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宛如大自然的调色板，绚丽多姿。每当阳光洒下，金色的光芒照耀着万物，树叶在微风中轻轻摇曳，仿佛在诉说着一个个动人的故事。此时此刻，心情也随着景色的变化而愉悦，仿佛置身于一个充满诗意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巅，俯瞰脚下的山川河流，顿时心中豁然开朗。那一抹抹翠绿的森林、潺潺流动的溪水，宛如一幅幅生动的画卷，令人沉醉其中。此时的你，仿佛与大自然融为一体，所有的烦恼都被抛在了九霄云外，只有无尽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花海绚烂，心花怒放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盛开的花海中，五彩缤纷的花朵竞相绽放，香气扑鼻而来。无论是娇艳的玫瑰，还是清新的百合，都是自然赋予我们的礼物。每一朵花都是一颗心，随着微风轻轻摇摆，似乎在向你传达快乐的信息。这时，心情如花般绚烂，仿佛生活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日出日落，时光如歌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晨曦初露，金色的阳光从地平线上缓缓升起，温暖的光辉洒满大地，唤醒了沉睡的万物。那一刻，心中充满了希望与力量。而当夕阳西下，余晖洒在水面上，宛如一层金纱，令人陶醉。日出日落，见证了时光的流逝，也让我们在每一个瞬间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湖泊静谧，心灵净化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宁静的湖边，碧波荡漾，湖面如镜，映照着蓝天白云。偶尔有几只鸟儿掠过水面，打破了这份宁静，却又增添了几分生动。此时，内心的喧嚣逐渐平静，思绪变得清晰，仿佛一切烦恼都在湖水的涟漪中悄然消逝。湖泊的静谧，让我们得以反思，净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仰望星空，繁星点点，犹如无数颗明亮的眼睛在注视着我们。每一颗星星都闪烁着希望的光芒，仿佛在鼓励着我们勇敢追梦。此刻，心灵仿佛得到了升华，未来的道路在星光的指引下显得更加清晰。无论生活多么复杂，心中始终要怀抱一份对美好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总结：在风景中感悟生活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风景不仅仅是自然的馈赠，更是心灵的滋养。在每一次与自然亲密接触中，我们都能感受到生活的美好与希望。让我们在享受风景的珍惜每一个当下，感受生活的点滴快乐，让心情在这美丽的画卷中翩翩起舞。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