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每一天的开始，都是一个全新的机会。清晨的第一缕阳光透过窗帘洒入房间，仿佛在告诉我们，无论昨天发生了什么，今天都是重新开始的时刻。让我们带着希望与热情，迎接新的挑战。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在这个宁静的时刻，给自己一些积极的暗示。无论生活多么忙碌，给自己一句早安心语，比如“我有能力应对一切”。这样的自我鼓励能为我们的一天注入无限的正能量，助我们勇往直前。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生活的美好，常常取决于我们的心态。把每一天都当作是一个新的起点，心中怀揣感恩，感谢身边的人与事。无论是微风拂面，还是鸟儿歌唱，都是生活给予我们的美好馈赠。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早晨是行动的最佳时机。无论是制定计划，还是开始一项新的兴趣，行动能够帮助我们更好地实现目标。记住，哪怕是微小的进步，也是在朝着梦想前行。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每个人都有自己的故事，学会与自己和解，接纳自己的不完美。早上给自己一个微笑，告诉自己“我足够好”。这样的心态能让我们更轻松地面对生活中的种种挑战。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早晨是追逐梦想的最佳时光。设定明确的目标，保持对未来的憧憬。勇敢地迈出第一步，梦想就会在不断努力中逐渐成真。相信自己，你是最好的自己。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生活的美妙在于那些细小的瞬间。早晨的咖啡香、窗外的晨曦、偶然的微笑，这些都值得我们去珍惜。学会在日常生活中寻找快乐，让心灵在平凡中绽放光彩。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每个清晨都是新的开始，怀揣希望与梦想，迎接每一个日出。在这条追梦的道路上，记得保持乐观的心态，珍惜身边的美好。让我们一起在阳光下，书写属于自己的精彩人生。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