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瞬间，心灵美如同一缕阳光，照亮了前行的路。无论是诗歌、散文，还是日常交流，排比句都是表达心灵美的重要手段。它通过相似结构的句子，增强了语言的节奏感和感染力，深深打动人心。如何写出动人的心灵美的排比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心灵之美在于纯真。它如同一汪清泉，滋润着干涸的土地；它如同一阵春风，吹散了冬日的寒冷；它如同一朵盛开的花朵，散发出沁人心脾的芬芳。我们可以从生活的细节中，感受那份纯真，让它在心中绽放。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善良。善良如同一盏明灯，照亮了迷失的方向；善良如同一把钥匙，开启了彼此的心门；善良如同一条纽带，连接着人与人之间的温暖。在我们的言语和行为中，善良是那无形的力量，推动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宽容。宽容如同一片海洋，包容着万千波澜；宽容如同一座山峰，巍然屹立，不惧风雨；宽容如同一片天空，广阔无垠，让每一颗心灵自由翱翔。在与他人的交往中，宽容是一种智慧，更是一种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对生活的热爱。热爱如同一缕阳光，温暖着每一个清晨；热爱如同一段旋律，激荡着心灵的共鸣；热爱如同一条河流，奔涌向前，永不停歇。我们用热爱的心去感知生活的美好，去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探索，我们可以看到，心灵美的排比句不仅仅是形式上的叠加，更是内涵上的升华。它让我们的表达更加丰富，情感更加真挚。在未来的写作中，不妨尝试用心灵的美去构建排比句，让文字成为传递爱与美的桥梁。让我们一起用心灵的美，去描绘生活的每一个瞬间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1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