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500A6" w14:textId="77777777" w:rsidR="00843547" w:rsidRDefault="00843547">
      <w:pPr>
        <w:rPr>
          <w:rFonts w:hint="eastAsia"/>
        </w:rPr>
      </w:pPr>
      <w:r>
        <w:rPr>
          <w:rFonts w:hint="eastAsia"/>
        </w:rPr>
        <w:t>忧烦的拼音：Yu Fan</w:t>
      </w:r>
    </w:p>
    <w:p w14:paraId="4E26C6F8" w14:textId="77777777" w:rsidR="00843547" w:rsidRDefault="00843547">
      <w:pPr>
        <w:rPr>
          <w:rFonts w:hint="eastAsia"/>
        </w:rPr>
      </w:pPr>
      <w:r>
        <w:rPr>
          <w:rFonts w:hint="eastAsia"/>
        </w:rPr>
        <w:t>在汉语的音韵海洋里，“忧烦”两字的拼音为“Yu Fan”。这两个简单的音节，承载着人们内心深处复杂的情感。当我们念起这个词语的时候，仿佛能感受到一丝沉重的气息弥漫开来。它不仅仅是一个词汇，更是一种情绪的表达，一种心灵状态的写照。</w:t>
      </w:r>
    </w:p>
    <w:p w14:paraId="212ABB74" w14:textId="77777777" w:rsidR="00843547" w:rsidRDefault="00843547">
      <w:pPr>
        <w:rPr>
          <w:rFonts w:hint="eastAsia"/>
        </w:rPr>
      </w:pPr>
    </w:p>
    <w:p w14:paraId="09BD3CB3" w14:textId="77777777" w:rsidR="00843547" w:rsidRDefault="00843547">
      <w:pPr>
        <w:rPr>
          <w:rFonts w:hint="eastAsia"/>
        </w:rPr>
      </w:pPr>
      <w:r>
        <w:rPr>
          <w:rFonts w:hint="eastAsia"/>
        </w:rPr>
        <w:t>忧烦的意义与情感色彩</w:t>
      </w:r>
    </w:p>
    <w:p w14:paraId="4A319A6B" w14:textId="77777777" w:rsidR="00843547" w:rsidRDefault="00843547">
      <w:pPr>
        <w:rPr>
          <w:rFonts w:hint="eastAsia"/>
        </w:rPr>
      </w:pPr>
      <w:r>
        <w:rPr>
          <w:rFonts w:hint="eastAsia"/>
        </w:rPr>
        <w:t>“忧烦”意味着担忧和烦恼交织在一起的状态。每个人在生活中都会遇到不如意的事情，当这些问题累积到一定程度时，就会化作心头的一抹阴霾。这种情绪可能源于工作上的压力、家庭中的矛盾或是个人成长道路上的困惑。无论是何种原因引发的忧烦，都像是一层薄雾笼罩在心间，让人感到压抑且难以排解。</w:t>
      </w:r>
    </w:p>
    <w:p w14:paraId="02496DA4" w14:textId="77777777" w:rsidR="00843547" w:rsidRDefault="00843547">
      <w:pPr>
        <w:rPr>
          <w:rFonts w:hint="eastAsia"/>
        </w:rPr>
      </w:pPr>
    </w:p>
    <w:p w14:paraId="532F572D" w14:textId="77777777" w:rsidR="00843547" w:rsidRDefault="00843547">
      <w:pPr>
        <w:rPr>
          <w:rFonts w:hint="eastAsia"/>
        </w:rPr>
      </w:pPr>
      <w:r>
        <w:rPr>
          <w:rFonts w:hint="eastAsia"/>
        </w:rPr>
        <w:t>传统文化中的忧烦</w:t>
      </w:r>
    </w:p>
    <w:p w14:paraId="0595F0B5" w14:textId="77777777" w:rsidR="00843547" w:rsidRDefault="00843547">
      <w:pPr>
        <w:rPr>
          <w:rFonts w:hint="eastAsia"/>
        </w:rPr>
      </w:pPr>
      <w:r>
        <w:rPr>
          <w:rFonts w:hint="eastAsia"/>
        </w:rPr>
        <w:t>在中国古代文学作品中，“忧烦”是一个常见主题。从《诗经》里的哀怨诗句，到唐宋诗词中的愁绪描写，再到明清小说里的人物心境刻画，“忧烦”贯穿了整个中国文化的脉络。古人常用自然景象来比喻内心的困扰，比如以秋风落叶象征人生的无常；用长夜漫漫形容内心的迷茫。这些表达方式不仅体现了古人的智慧，也反映了人类共通的情感体验。</w:t>
      </w:r>
    </w:p>
    <w:p w14:paraId="0977C133" w14:textId="77777777" w:rsidR="00843547" w:rsidRDefault="00843547">
      <w:pPr>
        <w:rPr>
          <w:rFonts w:hint="eastAsia"/>
        </w:rPr>
      </w:pPr>
    </w:p>
    <w:p w14:paraId="4FD34437" w14:textId="77777777" w:rsidR="00843547" w:rsidRDefault="00843547">
      <w:pPr>
        <w:rPr>
          <w:rFonts w:hint="eastAsia"/>
        </w:rPr>
      </w:pPr>
      <w:r>
        <w:rPr>
          <w:rFonts w:hint="eastAsia"/>
        </w:rPr>
        <w:t>现代生活中的忧烦</w:t>
      </w:r>
    </w:p>
    <w:p w14:paraId="12B9AE00" w14:textId="77777777" w:rsidR="00843547" w:rsidRDefault="00843547">
      <w:pPr>
        <w:rPr>
          <w:rFonts w:hint="eastAsia"/>
        </w:rPr>
      </w:pPr>
      <w:r>
        <w:rPr>
          <w:rFonts w:hint="eastAsia"/>
        </w:rPr>
        <w:t>随着社会的发展，人们的物质生活水平不断提高，但精神层面的压力也随之增大。现代社会快节奏的生活方式使得很多人处于长期紧张的状态，这无疑增加了产生忧烦的可能性。尤其是在面对激烈的职场竞争、复杂的人际关系以及不断变化的社会环境时，如何有效地管理和调节自己的情绪成为了一项重要的技能。心理学研究表明，适当的放松训练、兴趣爱好培养以及社交活动参与都能够帮助缓解忧烦情绪。</w:t>
      </w:r>
    </w:p>
    <w:p w14:paraId="6E8D67F8" w14:textId="77777777" w:rsidR="00843547" w:rsidRDefault="00843547">
      <w:pPr>
        <w:rPr>
          <w:rFonts w:hint="eastAsia"/>
        </w:rPr>
      </w:pPr>
    </w:p>
    <w:p w14:paraId="78DADF26" w14:textId="77777777" w:rsidR="00843547" w:rsidRDefault="00843547">
      <w:pPr>
        <w:rPr>
          <w:rFonts w:hint="eastAsia"/>
        </w:rPr>
      </w:pPr>
      <w:r>
        <w:rPr>
          <w:rFonts w:hint="eastAsia"/>
        </w:rPr>
        <w:t>应对忧烦的方法</w:t>
      </w:r>
    </w:p>
    <w:p w14:paraId="05F2A0AD" w14:textId="77777777" w:rsidR="00843547" w:rsidRDefault="00843547">
      <w:pPr>
        <w:rPr>
          <w:rFonts w:hint="eastAsia"/>
        </w:rPr>
      </w:pPr>
      <w:r>
        <w:rPr>
          <w:rFonts w:hint="eastAsia"/>
        </w:rPr>
        <w:t>对于那些被忧烦困扰的人来说，寻找合适的方式去释放负面情绪是非常必要的。运动是其中一种非常有效的方法，它可以促进体内分泌内啡肽，从而改善心情。与亲朋好友交流分享也是一种很好的途径，因为倾诉能够减轻心理负担，并获得他人的支持与建议。当然，如果情况较为严重，则应该寻求专业心理咨询师的帮助，通过科学的方法来进行治疗。在面对忧烦时，我们应该保持积极乐观的态度，相信自己有能力克服困难。</w:t>
      </w:r>
    </w:p>
    <w:p w14:paraId="5FB79F5E" w14:textId="77777777" w:rsidR="00843547" w:rsidRDefault="00843547">
      <w:pPr>
        <w:rPr>
          <w:rFonts w:hint="eastAsia"/>
        </w:rPr>
      </w:pPr>
    </w:p>
    <w:p w14:paraId="4BB6C913" w14:textId="77777777" w:rsidR="00843547" w:rsidRDefault="00843547">
      <w:pPr>
        <w:rPr>
          <w:rFonts w:hint="eastAsia"/>
        </w:rPr>
      </w:pPr>
      <w:r>
        <w:rPr>
          <w:rFonts w:hint="eastAsia"/>
        </w:rPr>
        <w:t>最后的总结</w:t>
      </w:r>
    </w:p>
    <w:p w14:paraId="1F8DED12" w14:textId="77777777" w:rsidR="00843547" w:rsidRDefault="00843547">
      <w:pPr>
        <w:rPr>
          <w:rFonts w:hint="eastAsia"/>
        </w:rPr>
      </w:pPr>
      <w:r>
        <w:rPr>
          <w:rFonts w:hint="eastAsia"/>
        </w:rPr>
        <w:t>“忧烦”的拼音虽然简单，但它背后所蕴含的情感却是丰富而深刻的。了解并正视这一情绪，学会正确地应对它，是我们每个人都需要学习的人生课题。在这个过程中，我们不仅能更好地认识自己，还能逐渐成长为更加坚强和成熟的人。希望每个人都能找到属于自己的阳光，驱散心头的那一片乌云。</w:t>
      </w:r>
    </w:p>
    <w:p w14:paraId="1AD566C2" w14:textId="77777777" w:rsidR="00843547" w:rsidRDefault="00843547">
      <w:pPr>
        <w:rPr>
          <w:rFonts w:hint="eastAsia"/>
        </w:rPr>
      </w:pPr>
    </w:p>
    <w:p w14:paraId="63B0B23C" w14:textId="77777777" w:rsidR="00843547" w:rsidRDefault="008435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DB06B" w14:textId="07D3CEC9" w:rsidR="00E428B4" w:rsidRDefault="00E428B4"/>
    <w:sectPr w:rsidR="00E42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B4"/>
    <w:rsid w:val="00843547"/>
    <w:rsid w:val="009442F6"/>
    <w:rsid w:val="00E4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59BAD-B19A-423C-967A-CBEBC6AE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