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悔恨的拼音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“悔恨”的拼音是 “huǐ hèn”。在中文里，“悔”字意为后悔、懊悔，而“恨”则表示强烈的不满或遗憾。这两个字结合在一起，形象地描绘了一种由于过去的行为或决定导致了负面后果，从而产生的一种复杂情绪状态。它不仅包含了对过往行为错误的认识，也包括了因为这些行为所带来的不良最后的总结而感到的痛苦和自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情感层面的理解从心理学角度来看，悔恨是一种常见的情绪体验，当人们意识到自己的某些选择或行动造成了不利的最后的总结时，就可能会经历这种感觉。悔恨不同于简单的失望或悲伤；它往往伴随着一种想要回到过去改变事情发展的强烈愿望。然而，时间不可逆转的事实使得这样的愿望永远无法实现，这进一步加剧了内心的挣扎与苦楚。通过面对并处理好个人的悔恨感，人们能够从中学习成长，并且变得更加成熟理智。</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文化中的体现</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悔恨”经常出现在文学作品、历史故事甚至是日常对话之中。例如，《红楼梦》这部经典小说里就有许多角色因为自己年轻时做出的选择而在后来的日子里饱受悔恨之苦。同样地，在现实生活当中，长辈们也会用自己年轻时候的经历来告诫晚辈不要重蹈覆辙，以免将来后悔莫及。通过这种方式，悔恨成为了连接不同代际之间经验传承的一座桥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如何克服悔恨</w:t>
      </w:r>
    </w:p>
    <w:p>
      <w:pPr>
        <w:rPr>
          <w:rFonts w:hint="eastAsia"/>
          <w:lang w:eastAsia="zh-CN"/>
        </w:rPr>
      </w:pPr>
    </w:p>
    <w:p>
      <w:pPr>
        <w:rPr>
          <w:rFonts w:hint="eastAsia"/>
          <w:lang w:eastAsia="zh-CN"/>
        </w:rPr>
      </w:pPr>
    </w:p>
    <w:p>
      <w:pPr>
        <w:rPr>
          <w:rFonts w:hint="eastAsia"/>
          <w:lang w:eastAsia="zh-CN"/>
        </w:rPr>
      </w:pPr>
      <w:r>
        <w:rPr>
          <w:rFonts w:hint="eastAsia"/>
          <w:lang w:eastAsia="zh-CN"/>
        </w:rPr>
        <w:tab/>
        <w:t>虽然完全避免生活中遇到任何可能导致悔恨的情况几乎是不可能的，但我们可以采取一些措施减少其发生的可能性以及减轻其带来的负面影响。培养良好的决策能力非常重要——这意味着在做决定前充分考虑所有可能的后果，并尽量基于理性而非冲动行事。学会接受并非每次努力都能得到预期最后的总结这一事实也很关键；保持乐观态度，将失败视为成长过程中不可避免的一部分。如果已经经历了某种形式的悔恨，则应当勇于承认错误，并积极寻求改正的方法，而不是沉浸在消极情绪中无法自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悔恨”作为一种复杂的情感体验，在人类社会各个层面都有着广泛的表现。无论是从个体心理发展还是文化传统角度分析，我们都能够发现它所承载的意义远远超出了表面文字所能传达的内容。正确对待生活中的每一次挑战与抉择，勇敢地面对可能出现的悔恨情绪，并从中汲取教训继续前行，才是最明智的做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4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2024-09-29T00:53:40Z</dcterms:created>
  <cp:lastModifiedBy>Admin</cp:lastModifiedBy>
  <dcterms:modified xsi:type="dcterms:W3CDTF">2024-09-29T00:53:40Z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