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珍贵的时光，温暖的回忆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高情商的妈妈，我常常感叹，女儿的每一个瞬间都值得被珍藏。无论是她第一次学会走路，还是那一声声稚嫩的“妈妈”，每一个细节都仿佛在我的心中留下了烙印。在这个瞬息万变的时代，能和女儿共同度过每一个平凡的日子，实在是人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她的笑容，是我最大的动力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容就像阳光，能够驱散我心中的阴霾。每当她咯咯笑着跑向我时，我的心仿佛都被融化了。为了她，我愿意做出更多的努力，成为一个更好的自己。她的每一次欢声笑语，都在提醒我，要珍惜当下，把每一天都过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女儿的过程中，我深刻体会到，陪伴是最好的教育。无论是一起阅读，还是一起探索大自然，我都希望通过这些点滴时光，传递给她热爱生活的态度。和她一起观察花开花落，感受季节的变化，这些都是我想用心去记录和分享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愿她成为自由、独立的灵魂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希望女儿不仅拥有知识，更能拥有自由和独立的灵魂。生活中，我会鼓励她追求自己的梦想，勇敢做自己，哪怕遇到挫折，也要学会微笑面对。我常常在朋友圈中分享她的成长故事，既是为了记录，也希望能激励更多的妈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看女儿成长的照片，总能勾起无数美好的回忆。她学会骑自行车时的兴奋，第一次参加学校演出时的紧张，都是我心中无比珍贵的瞬间。在朋友圈晒娃，不仅仅是分享，更是传递一种积极向上的生活态度，让更多人感受到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期待她的未来，祝福她的成长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女儿还小，但我相信她未来的可能性是无穷无尽的。作为母亲，我愿意陪伴她走过每一个成长阶段，给予她支持与鼓励。在每一次晒娃中，我都怀着期待的心情，祝福她的未来会更加美好，愿她在阳光下茁壮成长，成为一个善良、勇敢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