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20D73" w14:textId="77777777" w:rsidR="002403AA" w:rsidRDefault="002403AA">
      <w:pPr>
        <w:rPr>
          <w:rFonts w:hint="eastAsia"/>
        </w:rPr>
      </w:pPr>
      <w:r>
        <w:rPr>
          <w:rFonts w:hint="eastAsia"/>
        </w:rPr>
        <w:t>RONG</w:t>
      </w:r>
    </w:p>
    <w:p w14:paraId="0839F08C" w14:textId="77777777" w:rsidR="002403AA" w:rsidRDefault="002403AA">
      <w:pPr>
        <w:rPr>
          <w:rFonts w:hint="eastAsia"/>
        </w:rPr>
      </w:pPr>
      <w:r>
        <w:rPr>
          <w:rFonts w:hint="eastAsia"/>
        </w:rPr>
        <w:t>戎，作为中国古代的一种军事单位和兵种，其历史可以追溯到西周时期。在那个青铜兵器与战车主宰战场的时代，戎不仅是边疆少数民族的统称，也象征着一种独特的战斗力量。戎人以其擅长骑射而闻名，他们居住在广袤的草原上，逐水草而居，形成了与中原农耕文明截然不同的生活方式。在冷兵器时代，戎人的骑兵是令人生畏的存在，他们的到来常常给中原带来了不小的挑战。</w:t>
      </w:r>
    </w:p>
    <w:p w14:paraId="4327ABC8" w14:textId="77777777" w:rsidR="002403AA" w:rsidRDefault="002403AA">
      <w:pPr>
        <w:rPr>
          <w:rFonts w:hint="eastAsia"/>
        </w:rPr>
      </w:pPr>
    </w:p>
    <w:p w14:paraId="6FA86B00" w14:textId="77777777" w:rsidR="002403AA" w:rsidRDefault="002403AA">
      <w:pPr>
        <w:rPr>
          <w:rFonts w:hint="eastAsia"/>
        </w:rPr>
      </w:pPr>
      <w:r>
        <w:rPr>
          <w:rFonts w:hint="eastAsia"/>
        </w:rPr>
        <w:t>戎族的起源与发展</w:t>
      </w:r>
    </w:p>
    <w:p w14:paraId="18BD70B8" w14:textId="77777777" w:rsidR="002403AA" w:rsidRDefault="002403AA">
      <w:pPr>
        <w:rPr>
          <w:rFonts w:hint="eastAsia"/>
        </w:rPr>
      </w:pPr>
      <w:r>
        <w:rPr>
          <w:rFonts w:hint="eastAsia"/>
        </w:rPr>
        <w:t>关于戎族的起源，学界有多种说法。有的认为戎族是远古华夏民族的一个分支，随着人口的增长和环境的变化逐渐迁徙至西部边缘地区；另一些学者则提出戎族可能是源自更遥远的西方，随着游牧文化的东传而进入中国的视野。无论起源于何地，戎人在历史上扮演了重要的角色。从西周到春秋战国，戎族与中原各诸侯国之间既有战争也有交流，这种互动促进了双方文化的融合，为后来秦汉大一统奠定了基础。</w:t>
      </w:r>
    </w:p>
    <w:p w14:paraId="4C772EDB" w14:textId="77777777" w:rsidR="002403AA" w:rsidRDefault="002403AA">
      <w:pPr>
        <w:rPr>
          <w:rFonts w:hint="eastAsia"/>
        </w:rPr>
      </w:pPr>
    </w:p>
    <w:p w14:paraId="1BA6CBD5" w14:textId="77777777" w:rsidR="002403AA" w:rsidRDefault="002403AA">
      <w:pPr>
        <w:rPr>
          <w:rFonts w:hint="eastAsia"/>
        </w:rPr>
      </w:pPr>
      <w:r>
        <w:rPr>
          <w:rFonts w:hint="eastAsia"/>
        </w:rPr>
        <w:t>戎文化的影响</w:t>
      </w:r>
    </w:p>
    <w:p w14:paraId="563E42EB" w14:textId="77777777" w:rsidR="002403AA" w:rsidRDefault="002403AA">
      <w:pPr>
        <w:rPr>
          <w:rFonts w:hint="eastAsia"/>
        </w:rPr>
      </w:pPr>
      <w:r>
        <w:rPr>
          <w:rFonts w:hint="eastAsia"/>
        </w:rPr>
        <w:t>戎族的文化对后世有着深远的影响。他们带来的马匹和马具技术极大地改变了古代中国北方的交通和军事格局。戎族的艺术风格、服饰习惯以及音乐舞蹈等元素也在一定程度上被汉族吸收并传承下来。例如，著名的“胡服骑射”就是借鉴了戎族的服饰特点，使得军队更加灵活高效。许多与戎有关的故事和传说成为了文学创作的重要素材，如《史记》中记载的李广射虎便是以戎人为背景展开叙述。</w:t>
      </w:r>
    </w:p>
    <w:p w14:paraId="0AF7796C" w14:textId="77777777" w:rsidR="002403AA" w:rsidRDefault="002403AA">
      <w:pPr>
        <w:rPr>
          <w:rFonts w:hint="eastAsia"/>
        </w:rPr>
      </w:pPr>
    </w:p>
    <w:p w14:paraId="53BBAAF9" w14:textId="77777777" w:rsidR="002403AA" w:rsidRDefault="002403AA">
      <w:pPr>
        <w:rPr>
          <w:rFonts w:hint="eastAsia"/>
        </w:rPr>
      </w:pPr>
      <w:r>
        <w:rPr>
          <w:rFonts w:hint="eastAsia"/>
        </w:rPr>
        <w:t>戎与中原的关系演变</w:t>
      </w:r>
    </w:p>
    <w:p w14:paraId="0FD80C3E" w14:textId="77777777" w:rsidR="002403AA" w:rsidRDefault="002403AA">
      <w:pPr>
        <w:rPr>
          <w:rFonts w:hint="eastAsia"/>
        </w:rPr>
      </w:pPr>
      <w:r>
        <w:rPr>
          <w:rFonts w:hint="eastAsia"/>
        </w:rPr>
        <w:t>随着时间推移，戎与中原之间的关系经历了复杂的变化。起初，由于资源争夺和文化差异，两者间冲突频发。然而，在长期的接触过程中，双方逐渐认识到和平共处的重要性。到了战国末期，秦国采取了一系列怀柔政策，通过联姻、贸易等方式加强与戎族的联系。这一策略不仅削弱了其他诸侯国的力量，也为秦国最终统一六国创造了有利条件。秦始皇建立帝国后，继续推行类似的民族政策，进一步巩固了中央政权对边疆地区的控制。</w:t>
      </w:r>
    </w:p>
    <w:p w14:paraId="1A1370FF" w14:textId="77777777" w:rsidR="002403AA" w:rsidRDefault="002403AA">
      <w:pPr>
        <w:rPr>
          <w:rFonts w:hint="eastAsia"/>
        </w:rPr>
      </w:pPr>
    </w:p>
    <w:p w14:paraId="6E8F9895" w14:textId="77777777" w:rsidR="002403AA" w:rsidRDefault="002403AA">
      <w:pPr>
        <w:rPr>
          <w:rFonts w:hint="eastAsia"/>
        </w:rPr>
      </w:pPr>
      <w:r>
        <w:rPr>
          <w:rFonts w:hint="eastAsia"/>
        </w:rPr>
        <w:t>戎的历史遗产</w:t>
      </w:r>
    </w:p>
    <w:p w14:paraId="7B9D0D5B" w14:textId="77777777" w:rsidR="002403AA" w:rsidRDefault="002403AA">
      <w:pPr>
        <w:rPr>
          <w:rFonts w:hint="eastAsia"/>
        </w:rPr>
      </w:pPr>
      <w:r>
        <w:rPr>
          <w:rFonts w:hint="eastAsia"/>
        </w:rPr>
        <w:t>尽管戎作为一个独立的政治实体早已消失在历史长河中，但其留下的文化遗产却永远镌刻在中国乃至东亚的历史记忆里。今天，当我们漫步于古老的长城脚下时，仍能感受到当年抵御外敌的决心；当我们欣赏那些充满异域风情的艺术作品时，也能瞥见戎族曾经辉煌的身影。更重要的是，戎所代表的那种坚韧不拔的精神，已经成为中华民族不可或缺的一部分，激励着一代又一代人为实现国家富强、民族复兴而不懈奋斗。</w:t>
      </w:r>
    </w:p>
    <w:p w14:paraId="1915682A" w14:textId="77777777" w:rsidR="002403AA" w:rsidRDefault="002403AA">
      <w:pPr>
        <w:rPr>
          <w:rFonts w:hint="eastAsia"/>
        </w:rPr>
      </w:pPr>
    </w:p>
    <w:p w14:paraId="59431883" w14:textId="77777777" w:rsidR="002403AA" w:rsidRDefault="002403AA">
      <w:pPr>
        <w:rPr>
          <w:rFonts w:hint="eastAsia"/>
        </w:rPr>
      </w:pPr>
      <w:r>
        <w:rPr>
          <w:rFonts w:hint="eastAsia"/>
        </w:rPr>
        <w:t>本文是由每日文章网(2345lzwz.cn)为大家创作</w:t>
      </w:r>
    </w:p>
    <w:p w14:paraId="3BD81185" w14:textId="6549BF77" w:rsidR="00FA2B63" w:rsidRDefault="00FA2B63"/>
    <w:sectPr w:rsidR="00FA2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63"/>
    <w:rsid w:val="002403AA"/>
    <w:rsid w:val="00866415"/>
    <w:rsid w:val="00FA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713E-6831-408D-B2B3-E65845A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B63"/>
    <w:rPr>
      <w:rFonts w:cstheme="majorBidi"/>
      <w:color w:val="2F5496" w:themeColor="accent1" w:themeShade="BF"/>
      <w:sz w:val="28"/>
      <w:szCs w:val="28"/>
    </w:rPr>
  </w:style>
  <w:style w:type="character" w:customStyle="1" w:styleId="50">
    <w:name w:val="标题 5 字符"/>
    <w:basedOn w:val="a0"/>
    <w:link w:val="5"/>
    <w:uiPriority w:val="9"/>
    <w:semiHidden/>
    <w:rsid w:val="00FA2B63"/>
    <w:rPr>
      <w:rFonts w:cstheme="majorBidi"/>
      <w:color w:val="2F5496" w:themeColor="accent1" w:themeShade="BF"/>
      <w:sz w:val="24"/>
    </w:rPr>
  </w:style>
  <w:style w:type="character" w:customStyle="1" w:styleId="60">
    <w:name w:val="标题 6 字符"/>
    <w:basedOn w:val="a0"/>
    <w:link w:val="6"/>
    <w:uiPriority w:val="9"/>
    <w:semiHidden/>
    <w:rsid w:val="00FA2B63"/>
    <w:rPr>
      <w:rFonts w:cstheme="majorBidi"/>
      <w:b/>
      <w:bCs/>
      <w:color w:val="2F5496" w:themeColor="accent1" w:themeShade="BF"/>
    </w:rPr>
  </w:style>
  <w:style w:type="character" w:customStyle="1" w:styleId="70">
    <w:name w:val="标题 7 字符"/>
    <w:basedOn w:val="a0"/>
    <w:link w:val="7"/>
    <w:uiPriority w:val="9"/>
    <w:semiHidden/>
    <w:rsid w:val="00FA2B63"/>
    <w:rPr>
      <w:rFonts w:cstheme="majorBidi"/>
      <w:b/>
      <w:bCs/>
      <w:color w:val="595959" w:themeColor="text1" w:themeTint="A6"/>
    </w:rPr>
  </w:style>
  <w:style w:type="character" w:customStyle="1" w:styleId="80">
    <w:name w:val="标题 8 字符"/>
    <w:basedOn w:val="a0"/>
    <w:link w:val="8"/>
    <w:uiPriority w:val="9"/>
    <w:semiHidden/>
    <w:rsid w:val="00FA2B63"/>
    <w:rPr>
      <w:rFonts w:cstheme="majorBidi"/>
      <w:color w:val="595959" w:themeColor="text1" w:themeTint="A6"/>
    </w:rPr>
  </w:style>
  <w:style w:type="character" w:customStyle="1" w:styleId="90">
    <w:name w:val="标题 9 字符"/>
    <w:basedOn w:val="a0"/>
    <w:link w:val="9"/>
    <w:uiPriority w:val="9"/>
    <w:semiHidden/>
    <w:rsid w:val="00FA2B63"/>
    <w:rPr>
      <w:rFonts w:eastAsiaTheme="majorEastAsia" w:cstheme="majorBidi"/>
      <w:color w:val="595959" w:themeColor="text1" w:themeTint="A6"/>
    </w:rPr>
  </w:style>
  <w:style w:type="paragraph" w:styleId="a3">
    <w:name w:val="Title"/>
    <w:basedOn w:val="a"/>
    <w:next w:val="a"/>
    <w:link w:val="a4"/>
    <w:uiPriority w:val="10"/>
    <w:qFormat/>
    <w:rsid w:val="00FA2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B63"/>
    <w:pPr>
      <w:spacing w:before="160"/>
      <w:jc w:val="center"/>
    </w:pPr>
    <w:rPr>
      <w:i/>
      <w:iCs/>
      <w:color w:val="404040" w:themeColor="text1" w:themeTint="BF"/>
    </w:rPr>
  </w:style>
  <w:style w:type="character" w:customStyle="1" w:styleId="a8">
    <w:name w:val="引用 字符"/>
    <w:basedOn w:val="a0"/>
    <w:link w:val="a7"/>
    <w:uiPriority w:val="29"/>
    <w:rsid w:val="00FA2B63"/>
    <w:rPr>
      <w:i/>
      <w:iCs/>
      <w:color w:val="404040" w:themeColor="text1" w:themeTint="BF"/>
    </w:rPr>
  </w:style>
  <w:style w:type="paragraph" w:styleId="a9">
    <w:name w:val="List Paragraph"/>
    <w:basedOn w:val="a"/>
    <w:uiPriority w:val="34"/>
    <w:qFormat/>
    <w:rsid w:val="00FA2B63"/>
    <w:pPr>
      <w:ind w:left="720"/>
      <w:contextualSpacing/>
    </w:pPr>
  </w:style>
  <w:style w:type="character" w:styleId="aa">
    <w:name w:val="Intense Emphasis"/>
    <w:basedOn w:val="a0"/>
    <w:uiPriority w:val="21"/>
    <w:qFormat/>
    <w:rsid w:val="00FA2B63"/>
    <w:rPr>
      <w:i/>
      <w:iCs/>
      <w:color w:val="2F5496" w:themeColor="accent1" w:themeShade="BF"/>
    </w:rPr>
  </w:style>
  <w:style w:type="paragraph" w:styleId="ab">
    <w:name w:val="Intense Quote"/>
    <w:basedOn w:val="a"/>
    <w:next w:val="a"/>
    <w:link w:val="ac"/>
    <w:uiPriority w:val="30"/>
    <w:qFormat/>
    <w:rsid w:val="00FA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B63"/>
    <w:rPr>
      <w:i/>
      <w:iCs/>
      <w:color w:val="2F5496" w:themeColor="accent1" w:themeShade="BF"/>
    </w:rPr>
  </w:style>
  <w:style w:type="character" w:styleId="ad">
    <w:name w:val="Intense Reference"/>
    <w:basedOn w:val="a0"/>
    <w:uiPriority w:val="32"/>
    <w:qFormat/>
    <w:rsid w:val="00FA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