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1BAE" w14:textId="77777777" w:rsidR="00C27998" w:rsidRDefault="00C27998">
      <w:pPr>
        <w:rPr>
          <w:rFonts w:hint="eastAsia"/>
        </w:rPr>
      </w:pPr>
    </w:p>
    <w:p w14:paraId="090971D4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Da Lei De Pin Yin</w:t>
      </w:r>
    </w:p>
    <w:p w14:paraId="74E0E984" w14:textId="77777777" w:rsidR="00C27998" w:rsidRDefault="00C27998">
      <w:pPr>
        <w:rPr>
          <w:rFonts w:hint="eastAsia"/>
        </w:rPr>
      </w:pPr>
    </w:p>
    <w:p w14:paraId="77E63047" w14:textId="77777777" w:rsidR="00C27998" w:rsidRDefault="00C27998">
      <w:pPr>
        <w:rPr>
          <w:rFonts w:hint="eastAsia"/>
        </w:rPr>
      </w:pPr>
    </w:p>
    <w:p w14:paraId="585B0413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在汉语中，“打雷”的拼音是“dǎ léi”。拼音是现代汉语普通话的音节表示法，它使用拉丁字母来标注汉字的发音，是中国儿童学习汉字读音和外国人学习汉语的重要工具。拼音系统于1958年由中华人民共和国政府正式公布，并逐渐成为国际上最常用的汉语发音指南。</w:t>
      </w:r>
    </w:p>
    <w:p w14:paraId="53C12107" w14:textId="77777777" w:rsidR="00C27998" w:rsidRDefault="00C27998">
      <w:pPr>
        <w:rPr>
          <w:rFonts w:hint="eastAsia"/>
        </w:rPr>
      </w:pPr>
    </w:p>
    <w:p w14:paraId="7831C26A" w14:textId="77777777" w:rsidR="00C27998" w:rsidRDefault="00C27998">
      <w:pPr>
        <w:rPr>
          <w:rFonts w:hint="eastAsia"/>
        </w:rPr>
      </w:pPr>
    </w:p>
    <w:p w14:paraId="16892EEF" w14:textId="77777777" w:rsidR="00C27998" w:rsidRDefault="00C27998">
      <w:pPr>
        <w:rPr>
          <w:rFonts w:hint="eastAsia"/>
        </w:rPr>
      </w:pPr>
    </w:p>
    <w:p w14:paraId="7CC16DB3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打雷的现象解释</w:t>
      </w:r>
    </w:p>
    <w:p w14:paraId="7314E92F" w14:textId="77777777" w:rsidR="00C27998" w:rsidRDefault="00C27998">
      <w:pPr>
        <w:rPr>
          <w:rFonts w:hint="eastAsia"/>
        </w:rPr>
      </w:pPr>
    </w:p>
    <w:p w14:paraId="0D350855" w14:textId="77777777" w:rsidR="00C27998" w:rsidRDefault="00C27998">
      <w:pPr>
        <w:rPr>
          <w:rFonts w:hint="eastAsia"/>
        </w:rPr>
      </w:pPr>
    </w:p>
    <w:p w14:paraId="3F79BF52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打雷（dǎ léi）是一种自然现象，通常发生在雷暴天气中。当大气中的正负电荷分布不均时，会形成强大的电场。随着电荷的累积，当电场强度超过空气的绝缘能力时，就会产生闪电。闪电释放出巨大的能量，导致周围空气迅速膨胀，产生强烈的震动波，这种震动波以声波的形式传播，人们听到的就是雷声。打雷的声音大小和持续时间取决于闪电的能量和距离观察者的远近。</w:t>
      </w:r>
    </w:p>
    <w:p w14:paraId="668BB1BF" w14:textId="77777777" w:rsidR="00C27998" w:rsidRDefault="00C27998">
      <w:pPr>
        <w:rPr>
          <w:rFonts w:hint="eastAsia"/>
        </w:rPr>
      </w:pPr>
    </w:p>
    <w:p w14:paraId="58E7092B" w14:textId="77777777" w:rsidR="00C27998" w:rsidRDefault="00C27998">
      <w:pPr>
        <w:rPr>
          <w:rFonts w:hint="eastAsia"/>
        </w:rPr>
      </w:pPr>
    </w:p>
    <w:p w14:paraId="64FA48C7" w14:textId="77777777" w:rsidR="00C27998" w:rsidRDefault="00C27998">
      <w:pPr>
        <w:rPr>
          <w:rFonts w:hint="eastAsia"/>
        </w:rPr>
      </w:pPr>
    </w:p>
    <w:p w14:paraId="19E40A13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打雷的文化意义</w:t>
      </w:r>
    </w:p>
    <w:p w14:paraId="64AF08A2" w14:textId="77777777" w:rsidR="00C27998" w:rsidRDefault="00C27998">
      <w:pPr>
        <w:rPr>
          <w:rFonts w:hint="eastAsia"/>
        </w:rPr>
      </w:pPr>
    </w:p>
    <w:p w14:paraId="395FF879" w14:textId="77777777" w:rsidR="00C27998" w:rsidRDefault="00C27998">
      <w:pPr>
        <w:rPr>
          <w:rFonts w:hint="eastAsia"/>
        </w:rPr>
      </w:pPr>
    </w:p>
    <w:p w14:paraId="70C6699A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在中国文化中，打雷（dǎ léi）有着丰富的象征意义。古代人们认为雷是天神表达意志的方式之一，能够清除邪气、带来雨水，对农作物生长至关重要。因此，在一些地方，人们会在雷雨季节举行祭祀活动，祈求风调雨顺、五谷丰登。同时，民间也有许多与雷相关的传说故事，比如雷公的故事，这些故事不仅丰富了中国的传统文化，也反映了古人对于自然界的敬畏之心。</w:t>
      </w:r>
    </w:p>
    <w:p w14:paraId="2D821A70" w14:textId="77777777" w:rsidR="00C27998" w:rsidRDefault="00C27998">
      <w:pPr>
        <w:rPr>
          <w:rFonts w:hint="eastAsia"/>
        </w:rPr>
      </w:pPr>
    </w:p>
    <w:p w14:paraId="05585E1D" w14:textId="77777777" w:rsidR="00C27998" w:rsidRDefault="00C27998">
      <w:pPr>
        <w:rPr>
          <w:rFonts w:hint="eastAsia"/>
        </w:rPr>
      </w:pPr>
    </w:p>
    <w:p w14:paraId="080E02F1" w14:textId="77777777" w:rsidR="00C27998" w:rsidRDefault="00C27998">
      <w:pPr>
        <w:rPr>
          <w:rFonts w:hint="eastAsia"/>
        </w:rPr>
      </w:pPr>
    </w:p>
    <w:p w14:paraId="61D3AE07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如何安全地面对打雷</w:t>
      </w:r>
    </w:p>
    <w:p w14:paraId="67B0B060" w14:textId="77777777" w:rsidR="00C27998" w:rsidRDefault="00C27998">
      <w:pPr>
        <w:rPr>
          <w:rFonts w:hint="eastAsia"/>
        </w:rPr>
      </w:pPr>
    </w:p>
    <w:p w14:paraId="2DE0D4A6" w14:textId="77777777" w:rsidR="00C27998" w:rsidRDefault="00C27998">
      <w:pPr>
        <w:rPr>
          <w:rFonts w:hint="eastAsia"/>
        </w:rPr>
      </w:pPr>
    </w:p>
    <w:p w14:paraId="3E7BF97B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虽然打雷本身不会对人类造成直接伤害，但伴随而来的闪电却可能带来危险。为了确保安全，遇到打雷天气时应该采取以下措施：</w:t>
      </w:r>
    </w:p>
    <w:p w14:paraId="73DD078B" w14:textId="77777777" w:rsidR="00C27998" w:rsidRDefault="00C27998">
      <w:pPr>
        <w:rPr>
          <w:rFonts w:hint="eastAsia"/>
        </w:rPr>
      </w:pPr>
    </w:p>
    <w:p w14:paraId="585D8D47" w14:textId="77777777" w:rsidR="00C27998" w:rsidRDefault="00C27998">
      <w:pPr>
        <w:rPr>
          <w:rFonts w:hint="eastAsia"/>
        </w:rPr>
      </w:pPr>
      <w:r>
        <w:rPr>
          <w:rFonts w:hint="eastAsia"/>
        </w:rPr>
        <w:t>1. 尽量待在室内，关闭门窗，远离窗户。</w:t>
      </w:r>
    </w:p>
    <w:p w14:paraId="16A28CA7" w14:textId="77777777" w:rsidR="00C27998" w:rsidRDefault="00C27998">
      <w:pPr>
        <w:rPr>
          <w:rFonts w:hint="eastAsia"/>
        </w:rPr>
      </w:pPr>
    </w:p>
    <w:p w14:paraId="4CAF577E" w14:textId="77777777" w:rsidR="00C27998" w:rsidRDefault="00C27998">
      <w:pPr>
        <w:rPr>
          <w:rFonts w:hint="eastAsia"/>
        </w:rPr>
      </w:pPr>
      <w:r>
        <w:rPr>
          <w:rFonts w:hint="eastAsia"/>
        </w:rPr>
        <w:t>2. 避免接触任何导电物体，如金属物品、电器等。</w:t>
      </w:r>
    </w:p>
    <w:p w14:paraId="3D3C97BE" w14:textId="77777777" w:rsidR="00C27998" w:rsidRDefault="00C27998">
      <w:pPr>
        <w:rPr>
          <w:rFonts w:hint="eastAsia"/>
        </w:rPr>
      </w:pPr>
    </w:p>
    <w:p w14:paraId="138FD2CA" w14:textId="77777777" w:rsidR="00C27998" w:rsidRDefault="00C27998">
      <w:pPr>
        <w:rPr>
          <w:rFonts w:hint="eastAsia"/>
        </w:rPr>
      </w:pPr>
      <w:r>
        <w:rPr>
          <w:rFonts w:hint="eastAsia"/>
        </w:rPr>
        <w:t>3. 不要在树下、水边或开阔地带停留。</w:t>
      </w:r>
    </w:p>
    <w:p w14:paraId="136FF982" w14:textId="77777777" w:rsidR="00C27998" w:rsidRDefault="00C27998">
      <w:pPr>
        <w:rPr>
          <w:rFonts w:hint="eastAsia"/>
        </w:rPr>
      </w:pPr>
    </w:p>
    <w:p w14:paraId="74ECD9B6" w14:textId="77777777" w:rsidR="00C27998" w:rsidRDefault="00C27998">
      <w:pPr>
        <w:rPr>
          <w:rFonts w:hint="eastAsia"/>
        </w:rPr>
      </w:pPr>
      <w:r>
        <w:rPr>
          <w:rFonts w:hint="eastAsia"/>
        </w:rPr>
        <w:t>4. 如果身处户外无法立即找到安全地点，应尽量蹲下身体，减少与地面的接触面积。</w:t>
      </w:r>
    </w:p>
    <w:p w14:paraId="0141CD75" w14:textId="77777777" w:rsidR="00C27998" w:rsidRDefault="00C27998">
      <w:pPr>
        <w:rPr>
          <w:rFonts w:hint="eastAsia"/>
        </w:rPr>
      </w:pPr>
    </w:p>
    <w:p w14:paraId="76F2A758" w14:textId="77777777" w:rsidR="00C27998" w:rsidRDefault="00C27998">
      <w:pPr>
        <w:rPr>
          <w:rFonts w:hint="eastAsia"/>
        </w:rPr>
      </w:pPr>
      <w:r>
        <w:rPr>
          <w:rFonts w:hint="eastAsia"/>
        </w:rPr>
        <w:t>通过以上方法可以有效降低遭遇雷击的风险。</w:t>
      </w:r>
    </w:p>
    <w:p w14:paraId="77F48AD5" w14:textId="77777777" w:rsidR="00C27998" w:rsidRDefault="00C27998">
      <w:pPr>
        <w:rPr>
          <w:rFonts w:hint="eastAsia"/>
        </w:rPr>
      </w:pPr>
    </w:p>
    <w:p w14:paraId="556C711D" w14:textId="77777777" w:rsidR="00C27998" w:rsidRDefault="00C27998">
      <w:pPr>
        <w:rPr>
          <w:rFonts w:hint="eastAsia"/>
        </w:rPr>
      </w:pPr>
    </w:p>
    <w:p w14:paraId="6D8920DB" w14:textId="77777777" w:rsidR="00C27998" w:rsidRDefault="00C27998">
      <w:pPr>
        <w:rPr>
          <w:rFonts w:hint="eastAsia"/>
        </w:rPr>
      </w:pPr>
    </w:p>
    <w:p w14:paraId="6386E9F3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0B981" w14:textId="77777777" w:rsidR="00C27998" w:rsidRDefault="00C27998">
      <w:pPr>
        <w:rPr>
          <w:rFonts w:hint="eastAsia"/>
        </w:rPr>
      </w:pPr>
    </w:p>
    <w:p w14:paraId="5CA8352F" w14:textId="77777777" w:rsidR="00C27998" w:rsidRDefault="00C27998">
      <w:pPr>
        <w:rPr>
          <w:rFonts w:hint="eastAsia"/>
        </w:rPr>
      </w:pPr>
    </w:p>
    <w:p w14:paraId="47200DB1" w14:textId="77777777" w:rsidR="00C27998" w:rsidRDefault="00C27998">
      <w:pPr>
        <w:rPr>
          <w:rFonts w:hint="eastAsia"/>
        </w:rPr>
      </w:pPr>
      <w:r>
        <w:rPr>
          <w:rFonts w:hint="eastAsia"/>
        </w:rPr>
        <w:tab/>
        <w:t>“打雷”（dǎ léi）不仅是自然界的一种壮观现象，也是中国文化中不可或缺的一部分。了解打雷的科学原理有助于我们更好地认识自然界的奥秘；而掌握正确的防雷知识，则能帮助我们在面对恶劣天气时保护自己和家人的安全。无论是从科学的角度还是文化的视角来看，“打雷”都值得我们去深入了解和探索。</w:t>
      </w:r>
    </w:p>
    <w:p w14:paraId="06E47A6D" w14:textId="77777777" w:rsidR="00C27998" w:rsidRDefault="00C27998">
      <w:pPr>
        <w:rPr>
          <w:rFonts w:hint="eastAsia"/>
        </w:rPr>
      </w:pPr>
    </w:p>
    <w:p w14:paraId="5F11D479" w14:textId="77777777" w:rsidR="00C27998" w:rsidRDefault="00C27998">
      <w:pPr>
        <w:rPr>
          <w:rFonts w:hint="eastAsia"/>
        </w:rPr>
      </w:pPr>
    </w:p>
    <w:p w14:paraId="0B1AB0CD" w14:textId="77777777" w:rsidR="00C27998" w:rsidRDefault="00C2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9BA76" w14:textId="4A110C89" w:rsidR="00E36FC3" w:rsidRDefault="00E36FC3"/>
    <w:sectPr w:rsidR="00E3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C3"/>
    <w:rsid w:val="005120DD"/>
    <w:rsid w:val="00C27998"/>
    <w:rsid w:val="00E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8F2C-2A0E-4819-AC26-F01D439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