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2AF75" w14:textId="77777777" w:rsidR="0003446E" w:rsidRDefault="0003446E">
      <w:pPr>
        <w:rPr>
          <w:rFonts w:hint="eastAsia"/>
        </w:rPr>
      </w:pPr>
    </w:p>
    <w:p w14:paraId="47D9C897" w14:textId="77777777" w:rsidR="0003446E" w:rsidRDefault="0003446E">
      <w:pPr>
        <w:rPr>
          <w:rFonts w:hint="eastAsia"/>
        </w:rPr>
      </w:pPr>
      <w:r>
        <w:rPr>
          <w:rFonts w:hint="eastAsia"/>
        </w:rPr>
        <w:tab/>
        <w:t>拼装与组装区别</w:t>
      </w:r>
    </w:p>
    <w:p w14:paraId="25655CFE" w14:textId="77777777" w:rsidR="0003446E" w:rsidRDefault="0003446E">
      <w:pPr>
        <w:rPr>
          <w:rFonts w:hint="eastAsia"/>
        </w:rPr>
      </w:pPr>
    </w:p>
    <w:p w14:paraId="5FF8B1C7" w14:textId="77777777" w:rsidR="0003446E" w:rsidRDefault="0003446E">
      <w:pPr>
        <w:rPr>
          <w:rFonts w:hint="eastAsia"/>
        </w:rPr>
      </w:pPr>
    </w:p>
    <w:p w14:paraId="52AE6329" w14:textId="77777777" w:rsidR="0003446E" w:rsidRDefault="0003446E">
      <w:pPr>
        <w:rPr>
          <w:rFonts w:hint="eastAsia"/>
        </w:rPr>
      </w:pPr>
      <w:r>
        <w:rPr>
          <w:rFonts w:hint="eastAsia"/>
        </w:rPr>
        <w:tab/>
        <w:t>在制造业和DIY领域中，“拼装”和“组装”这两个术语经常被提及，虽然它们听起来相似，但其实有着不同的含义。理解两者的差异有助于我们更准确地描述产品的制造过程或用户自己动手构建物品的过程。</w:t>
      </w:r>
    </w:p>
    <w:p w14:paraId="4C38A2C6" w14:textId="77777777" w:rsidR="0003446E" w:rsidRDefault="0003446E">
      <w:pPr>
        <w:rPr>
          <w:rFonts w:hint="eastAsia"/>
        </w:rPr>
      </w:pPr>
    </w:p>
    <w:p w14:paraId="52B33479" w14:textId="77777777" w:rsidR="0003446E" w:rsidRDefault="0003446E">
      <w:pPr>
        <w:rPr>
          <w:rFonts w:hint="eastAsia"/>
        </w:rPr>
      </w:pPr>
    </w:p>
    <w:p w14:paraId="1A587DA9" w14:textId="77777777" w:rsidR="0003446E" w:rsidRDefault="0003446E">
      <w:pPr>
        <w:rPr>
          <w:rFonts w:hint="eastAsia"/>
        </w:rPr>
      </w:pPr>
    </w:p>
    <w:p w14:paraId="62A89B10" w14:textId="77777777" w:rsidR="0003446E" w:rsidRDefault="0003446E">
      <w:pPr>
        <w:rPr>
          <w:rFonts w:hint="eastAsia"/>
        </w:rPr>
      </w:pPr>
      <w:r>
        <w:rPr>
          <w:rFonts w:hint="eastAsia"/>
        </w:rPr>
        <w:tab/>
        <w:t>定义上的区别</w:t>
      </w:r>
    </w:p>
    <w:p w14:paraId="4B64111D" w14:textId="77777777" w:rsidR="0003446E" w:rsidRDefault="0003446E">
      <w:pPr>
        <w:rPr>
          <w:rFonts w:hint="eastAsia"/>
        </w:rPr>
      </w:pPr>
    </w:p>
    <w:p w14:paraId="3D3B4AB0" w14:textId="77777777" w:rsidR="0003446E" w:rsidRDefault="0003446E">
      <w:pPr>
        <w:rPr>
          <w:rFonts w:hint="eastAsia"/>
        </w:rPr>
      </w:pPr>
    </w:p>
    <w:p w14:paraId="5968BA77" w14:textId="77777777" w:rsidR="0003446E" w:rsidRDefault="0003446E">
      <w:pPr>
        <w:rPr>
          <w:rFonts w:hint="eastAsia"/>
        </w:rPr>
      </w:pPr>
      <w:r>
        <w:rPr>
          <w:rFonts w:hint="eastAsia"/>
        </w:rPr>
        <w:tab/>
        <w:t>从定义上讲，拼装一般指的是将多个预制的零件通过某种方式连接在一起，形成一个完整的结构或者物体。这些零件通常是根据设计预先切割、成型好的，使用者需要按照一定的规则或者说明书将它们组合起来。拼装强调的是零件之间的连接关系，比如拼图、模型玩具等。</w:t>
      </w:r>
    </w:p>
    <w:p w14:paraId="4EFD12BA" w14:textId="77777777" w:rsidR="0003446E" w:rsidRDefault="0003446E">
      <w:pPr>
        <w:rPr>
          <w:rFonts w:hint="eastAsia"/>
        </w:rPr>
      </w:pPr>
    </w:p>
    <w:p w14:paraId="4D1BA7A9" w14:textId="77777777" w:rsidR="0003446E" w:rsidRDefault="0003446E">
      <w:pPr>
        <w:rPr>
          <w:rFonts w:hint="eastAsia"/>
        </w:rPr>
      </w:pPr>
    </w:p>
    <w:p w14:paraId="32A8B031" w14:textId="77777777" w:rsidR="0003446E" w:rsidRDefault="0003446E">
      <w:pPr>
        <w:rPr>
          <w:rFonts w:hint="eastAsia"/>
        </w:rPr>
      </w:pPr>
    </w:p>
    <w:p w14:paraId="68876A19" w14:textId="77777777" w:rsidR="0003446E" w:rsidRDefault="0003446E">
      <w:pPr>
        <w:rPr>
          <w:rFonts w:hint="eastAsia"/>
        </w:rPr>
      </w:pPr>
      <w:r>
        <w:rPr>
          <w:rFonts w:hint="eastAsia"/>
        </w:rPr>
        <w:tab/>
        <w:t>组装的概念更加广泛</w:t>
      </w:r>
    </w:p>
    <w:p w14:paraId="0DDF01E9" w14:textId="77777777" w:rsidR="0003446E" w:rsidRDefault="0003446E">
      <w:pPr>
        <w:rPr>
          <w:rFonts w:hint="eastAsia"/>
        </w:rPr>
      </w:pPr>
    </w:p>
    <w:p w14:paraId="550DF5C4" w14:textId="77777777" w:rsidR="0003446E" w:rsidRDefault="0003446E">
      <w:pPr>
        <w:rPr>
          <w:rFonts w:hint="eastAsia"/>
        </w:rPr>
      </w:pPr>
    </w:p>
    <w:p w14:paraId="21EA848E" w14:textId="77777777" w:rsidR="0003446E" w:rsidRDefault="0003446E">
      <w:pPr>
        <w:rPr>
          <w:rFonts w:hint="eastAsia"/>
        </w:rPr>
      </w:pPr>
      <w:r>
        <w:rPr>
          <w:rFonts w:hint="eastAsia"/>
        </w:rPr>
        <w:tab/>
        <w:t>组装则是一个更为宽泛的概念，它不仅包括了拼装的部分，还涉及到了更多的环节。例如，在生产线上的产品组装，除了简单的把各个组件放在一起外，还可能涉及到焊接、铆接、粘合等工艺操作，以及调整和校准工作，确保最终产品能够正常运作。组装还可能包含安装软件、设置参数等步骤。</w:t>
      </w:r>
    </w:p>
    <w:p w14:paraId="4327E002" w14:textId="77777777" w:rsidR="0003446E" w:rsidRDefault="0003446E">
      <w:pPr>
        <w:rPr>
          <w:rFonts w:hint="eastAsia"/>
        </w:rPr>
      </w:pPr>
    </w:p>
    <w:p w14:paraId="2EE2C757" w14:textId="77777777" w:rsidR="0003446E" w:rsidRDefault="0003446E">
      <w:pPr>
        <w:rPr>
          <w:rFonts w:hint="eastAsia"/>
        </w:rPr>
      </w:pPr>
    </w:p>
    <w:p w14:paraId="7C96121B" w14:textId="77777777" w:rsidR="0003446E" w:rsidRDefault="0003446E">
      <w:pPr>
        <w:rPr>
          <w:rFonts w:hint="eastAsia"/>
        </w:rPr>
      </w:pPr>
    </w:p>
    <w:p w14:paraId="0352C0C5" w14:textId="77777777" w:rsidR="0003446E" w:rsidRDefault="0003446E">
      <w:pPr>
        <w:rPr>
          <w:rFonts w:hint="eastAsia"/>
        </w:rPr>
      </w:pPr>
      <w:r>
        <w:rPr>
          <w:rFonts w:hint="eastAsia"/>
        </w:rPr>
        <w:tab/>
        <w:t>应用场景的不同</w:t>
      </w:r>
    </w:p>
    <w:p w14:paraId="342BEECC" w14:textId="77777777" w:rsidR="0003446E" w:rsidRDefault="0003446E">
      <w:pPr>
        <w:rPr>
          <w:rFonts w:hint="eastAsia"/>
        </w:rPr>
      </w:pPr>
    </w:p>
    <w:p w14:paraId="61BF87F3" w14:textId="77777777" w:rsidR="0003446E" w:rsidRDefault="0003446E">
      <w:pPr>
        <w:rPr>
          <w:rFonts w:hint="eastAsia"/>
        </w:rPr>
      </w:pPr>
    </w:p>
    <w:p w14:paraId="59A7F448" w14:textId="77777777" w:rsidR="0003446E" w:rsidRDefault="0003446E">
      <w:pPr>
        <w:rPr>
          <w:rFonts w:hint="eastAsia"/>
        </w:rPr>
      </w:pPr>
      <w:r>
        <w:rPr>
          <w:rFonts w:hint="eastAsia"/>
        </w:rPr>
        <w:tab/>
        <w:t>在实际应用中，拼装更多出现在一些不需要复杂工具和技术的场景里，如儿童玩具、家庭用具等。这类活动往往是为了娱乐或是教育目的而设计，鼓励人们参与创造过程。相比之下，组装的应用范围更广，从电子产品到汽车制造，几乎所有工业生产都会涉及到组装过程。它要求更高的技术水平和专业知识，以保证产品质量和性能。</w:t>
      </w:r>
    </w:p>
    <w:p w14:paraId="64AA770F" w14:textId="77777777" w:rsidR="0003446E" w:rsidRDefault="0003446E">
      <w:pPr>
        <w:rPr>
          <w:rFonts w:hint="eastAsia"/>
        </w:rPr>
      </w:pPr>
    </w:p>
    <w:p w14:paraId="5A94C5B3" w14:textId="77777777" w:rsidR="0003446E" w:rsidRDefault="0003446E">
      <w:pPr>
        <w:rPr>
          <w:rFonts w:hint="eastAsia"/>
        </w:rPr>
      </w:pPr>
    </w:p>
    <w:p w14:paraId="4D142BAA" w14:textId="77777777" w:rsidR="0003446E" w:rsidRDefault="0003446E">
      <w:pPr>
        <w:rPr>
          <w:rFonts w:hint="eastAsia"/>
        </w:rPr>
      </w:pPr>
    </w:p>
    <w:p w14:paraId="24027FC2" w14:textId="77777777" w:rsidR="0003446E" w:rsidRDefault="0003446E">
      <w:pPr>
        <w:rPr>
          <w:rFonts w:hint="eastAsia"/>
        </w:rPr>
      </w:pPr>
      <w:r>
        <w:rPr>
          <w:rFonts w:hint="eastAsia"/>
        </w:rPr>
        <w:tab/>
        <w:t>技能要求的差异</w:t>
      </w:r>
    </w:p>
    <w:p w14:paraId="0F3CFD4F" w14:textId="77777777" w:rsidR="0003446E" w:rsidRDefault="0003446E">
      <w:pPr>
        <w:rPr>
          <w:rFonts w:hint="eastAsia"/>
        </w:rPr>
      </w:pPr>
    </w:p>
    <w:p w14:paraId="5BA06EED" w14:textId="77777777" w:rsidR="0003446E" w:rsidRDefault="0003446E">
      <w:pPr>
        <w:rPr>
          <w:rFonts w:hint="eastAsia"/>
        </w:rPr>
      </w:pPr>
    </w:p>
    <w:p w14:paraId="21B0C257" w14:textId="77777777" w:rsidR="0003446E" w:rsidRDefault="0003446E">
      <w:pPr>
        <w:rPr>
          <w:rFonts w:hint="eastAsia"/>
        </w:rPr>
      </w:pPr>
      <w:r>
        <w:rPr>
          <w:rFonts w:hint="eastAsia"/>
        </w:rPr>
        <w:tab/>
        <w:t>拼装通常对参与者的技能要求较低，大多数情况下只需要遵循说明书即可完成任务。而组装则可能需要专业的知识和技术支持，特别是对于那些包含精密机械或电子元件的产品来说，组装人员必须具备相关领域的经验才能确保产品符合规格。</w:t>
      </w:r>
    </w:p>
    <w:p w14:paraId="777CA6A9" w14:textId="77777777" w:rsidR="0003446E" w:rsidRDefault="0003446E">
      <w:pPr>
        <w:rPr>
          <w:rFonts w:hint="eastAsia"/>
        </w:rPr>
      </w:pPr>
    </w:p>
    <w:p w14:paraId="55E5E955" w14:textId="77777777" w:rsidR="0003446E" w:rsidRDefault="0003446E">
      <w:pPr>
        <w:rPr>
          <w:rFonts w:hint="eastAsia"/>
        </w:rPr>
      </w:pPr>
    </w:p>
    <w:p w14:paraId="486E4EEB" w14:textId="77777777" w:rsidR="0003446E" w:rsidRDefault="0003446E">
      <w:pPr>
        <w:rPr>
          <w:rFonts w:hint="eastAsia"/>
        </w:rPr>
      </w:pPr>
    </w:p>
    <w:p w14:paraId="1BE6AF73" w14:textId="77777777" w:rsidR="0003446E" w:rsidRDefault="0003446E">
      <w:pPr>
        <w:rPr>
          <w:rFonts w:hint="eastAsia"/>
        </w:rPr>
      </w:pPr>
      <w:r>
        <w:rPr>
          <w:rFonts w:hint="eastAsia"/>
        </w:rPr>
        <w:tab/>
        <w:t>最后的总结</w:t>
      </w:r>
    </w:p>
    <w:p w14:paraId="31E7A513" w14:textId="77777777" w:rsidR="0003446E" w:rsidRDefault="0003446E">
      <w:pPr>
        <w:rPr>
          <w:rFonts w:hint="eastAsia"/>
        </w:rPr>
      </w:pPr>
    </w:p>
    <w:p w14:paraId="127C0764" w14:textId="77777777" w:rsidR="0003446E" w:rsidRDefault="0003446E">
      <w:pPr>
        <w:rPr>
          <w:rFonts w:hint="eastAsia"/>
        </w:rPr>
      </w:pPr>
    </w:p>
    <w:p w14:paraId="62CA6A94" w14:textId="77777777" w:rsidR="0003446E" w:rsidRDefault="0003446E">
      <w:pPr>
        <w:rPr>
          <w:rFonts w:hint="eastAsia"/>
        </w:rPr>
      </w:pPr>
      <w:r>
        <w:rPr>
          <w:rFonts w:hint="eastAsia"/>
        </w:rPr>
        <w:tab/>
        <w:t>拼装和组装虽然都是指将不同部分组合成一个整体的过程，但在具体的操作方式、适用场合以及所需技能方面存在显著差异。了解这两者之间的区别可以帮助我们更好地选择适合自己的项目，并为我们的日常生活带来更多的乐趣和成就感。</w:t>
      </w:r>
    </w:p>
    <w:p w14:paraId="42A65F01" w14:textId="77777777" w:rsidR="0003446E" w:rsidRDefault="0003446E">
      <w:pPr>
        <w:rPr>
          <w:rFonts w:hint="eastAsia"/>
        </w:rPr>
      </w:pPr>
    </w:p>
    <w:p w14:paraId="66E48FCF" w14:textId="77777777" w:rsidR="0003446E" w:rsidRDefault="0003446E">
      <w:pPr>
        <w:rPr>
          <w:rFonts w:hint="eastAsia"/>
        </w:rPr>
      </w:pPr>
    </w:p>
    <w:p w14:paraId="3A24817F" w14:textId="77777777" w:rsidR="0003446E" w:rsidRDefault="0003446E">
      <w:pPr>
        <w:rPr>
          <w:rFonts w:hint="eastAsia"/>
        </w:rPr>
      </w:pPr>
      <w:r>
        <w:rPr>
          <w:rFonts w:hint="eastAsia"/>
        </w:rPr>
        <w:t>本文是由每日文章网(2345lzwz.cn)为大家创作</w:t>
      </w:r>
    </w:p>
    <w:p w14:paraId="0E90907F" w14:textId="696DF387" w:rsidR="003A0492" w:rsidRDefault="003A0492"/>
    <w:sectPr w:rsidR="003A0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92"/>
    <w:rsid w:val="0003446E"/>
    <w:rsid w:val="002C4F04"/>
    <w:rsid w:val="003A0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9B30F-46EA-4BD9-8D72-1BD7BF1D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492"/>
    <w:rPr>
      <w:rFonts w:cstheme="majorBidi"/>
      <w:color w:val="2F5496" w:themeColor="accent1" w:themeShade="BF"/>
      <w:sz w:val="28"/>
      <w:szCs w:val="28"/>
    </w:rPr>
  </w:style>
  <w:style w:type="character" w:customStyle="1" w:styleId="50">
    <w:name w:val="标题 5 字符"/>
    <w:basedOn w:val="a0"/>
    <w:link w:val="5"/>
    <w:uiPriority w:val="9"/>
    <w:semiHidden/>
    <w:rsid w:val="003A0492"/>
    <w:rPr>
      <w:rFonts w:cstheme="majorBidi"/>
      <w:color w:val="2F5496" w:themeColor="accent1" w:themeShade="BF"/>
      <w:sz w:val="24"/>
    </w:rPr>
  </w:style>
  <w:style w:type="character" w:customStyle="1" w:styleId="60">
    <w:name w:val="标题 6 字符"/>
    <w:basedOn w:val="a0"/>
    <w:link w:val="6"/>
    <w:uiPriority w:val="9"/>
    <w:semiHidden/>
    <w:rsid w:val="003A0492"/>
    <w:rPr>
      <w:rFonts w:cstheme="majorBidi"/>
      <w:b/>
      <w:bCs/>
      <w:color w:val="2F5496" w:themeColor="accent1" w:themeShade="BF"/>
    </w:rPr>
  </w:style>
  <w:style w:type="character" w:customStyle="1" w:styleId="70">
    <w:name w:val="标题 7 字符"/>
    <w:basedOn w:val="a0"/>
    <w:link w:val="7"/>
    <w:uiPriority w:val="9"/>
    <w:semiHidden/>
    <w:rsid w:val="003A0492"/>
    <w:rPr>
      <w:rFonts w:cstheme="majorBidi"/>
      <w:b/>
      <w:bCs/>
      <w:color w:val="595959" w:themeColor="text1" w:themeTint="A6"/>
    </w:rPr>
  </w:style>
  <w:style w:type="character" w:customStyle="1" w:styleId="80">
    <w:name w:val="标题 8 字符"/>
    <w:basedOn w:val="a0"/>
    <w:link w:val="8"/>
    <w:uiPriority w:val="9"/>
    <w:semiHidden/>
    <w:rsid w:val="003A0492"/>
    <w:rPr>
      <w:rFonts w:cstheme="majorBidi"/>
      <w:color w:val="595959" w:themeColor="text1" w:themeTint="A6"/>
    </w:rPr>
  </w:style>
  <w:style w:type="character" w:customStyle="1" w:styleId="90">
    <w:name w:val="标题 9 字符"/>
    <w:basedOn w:val="a0"/>
    <w:link w:val="9"/>
    <w:uiPriority w:val="9"/>
    <w:semiHidden/>
    <w:rsid w:val="003A0492"/>
    <w:rPr>
      <w:rFonts w:eastAsiaTheme="majorEastAsia" w:cstheme="majorBidi"/>
      <w:color w:val="595959" w:themeColor="text1" w:themeTint="A6"/>
    </w:rPr>
  </w:style>
  <w:style w:type="paragraph" w:styleId="a3">
    <w:name w:val="Title"/>
    <w:basedOn w:val="a"/>
    <w:next w:val="a"/>
    <w:link w:val="a4"/>
    <w:uiPriority w:val="10"/>
    <w:qFormat/>
    <w:rsid w:val="003A0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492"/>
    <w:pPr>
      <w:spacing w:before="160"/>
      <w:jc w:val="center"/>
    </w:pPr>
    <w:rPr>
      <w:i/>
      <w:iCs/>
      <w:color w:val="404040" w:themeColor="text1" w:themeTint="BF"/>
    </w:rPr>
  </w:style>
  <w:style w:type="character" w:customStyle="1" w:styleId="a8">
    <w:name w:val="引用 字符"/>
    <w:basedOn w:val="a0"/>
    <w:link w:val="a7"/>
    <w:uiPriority w:val="29"/>
    <w:rsid w:val="003A0492"/>
    <w:rPr>
      <w:i/>
      <w:iCs/>
      <w:color w:val="404040" w:themeColor="text1" w:themeTint="BF"/>
    </w:rPr>
  </w:style>
  <w:style w:type="paragraph" w:styleId="a9">
    <w:name w:val="List Paragraph"/>
    <w:basedOn w:val="a"/>
    <w:uiPriority w:val="34"/>
    <w:qFormat/>
    <w:rsid w:val="003A0492"/>
    <w:pPr>
      <w:ind w:left="720"/>
      <w:contextualSpacing/>
    </w:pPr>
  </w:style>
  <w:style w:type="character" w:styleId="aa">
    <w:name w:val="Intense Emphasis"/>
    <w:basedOn w:val="a0"/>
    <w:uiPriority w:val="21"/>
    <w:qFormat/>
    <w:rsid w:val="003A0492"/>
    <w:rPr>
      <w:i/>
      <w:iCs/>
      <w:color w:val="2F5496" w:themeColor="accent1" w:themeShade="BF"/>
    </w:rPr>
  </w:style>
  <w:style w:type="paragraph" w:styleId="ab">
    <w:name w:val="Intense Quote"/>
    <w:basedOn w:val="a"/>
    <w:next w:val="a"/>
    <w:link w:val="ac"/>
    <w:uiPriority w:val="30"/>
    <w:qFormat/>
    <w:rsid w:val="003A0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492"/>
    <w:rPr>
      <w:i/>
      <w:iCs/>
      <w:color w:val="2F5496" w:themeColor="accent1" w:themeShade="BF"/>
    </w:rPr>
  </w:style>
  <w:style w:type="character" w:styleId="ad">
    <w:name w:val="Intense Reference"/>
    <w:basedOn w:val="a0"/>
    <w:uiPriority w:val="32"/>
    <w:qFormat/>
    <w:rsid w:val="003A0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