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挎斗的拼音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挎斗，作为一种特殊的交通工具，在中文中的拼音是 ‘kuà dǒu’。在这里，我们不仅会探讨它的发音，还会深入了解与之相关的文化背景以及其在中国乃至世界各地的应用。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什么是挎斗</w:t>
      </w:r>
    </w:p>
    <w:p>
      <w:pPr>
        <w:rPr>
          <w:rFonts w:hint="eastAsia"/>
          <w:lang w:eastAsia="zh-CN"/>
        </w:rPr>
      </w:pPr>
    </w:p>
    <w:p>
      <w:pPr>
        <w:rPr>
          <w:rFonts w:hint="eastAsia"/>
          <w:lang w:eastAsia="zh-CN"/>
        </w:rPr>
      </w:pPr>
    </w:p>
    <w:p>
      <w:pPr>
        <w:rPr>
          <w:rFonts w:hint="eastAsia"/>
          <w:lang w:eastAsia="zh-CN"/>
        </w:rPr>
      </w:pPr>
      <w:r>
        <w:rPr>
          <w:rFonts w:hint="eastAsia"/>
          <w:lang w:eastAsia="zh-CN"/>
        </w:rPr>
        <w:tab/>
        <w:t>挎斗，通常指的是安装在摩托车一侧的一种边车装置。这种设计不仅增加了摩托车的实用性，还赋予了骑行者更多的灵活性，尤其是在需要携带额外乘客或者货物的时候。在中国，挎斗摩托车曾经是重要的交通工具之一，在城乡间广受欢迎。</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挎斗的历史渊源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挎斗的概念可以追溯到早期的机动车发展时期。随着技术的进步和社会需求的变化，挎斗摩托车逐渐成为了连接历史与现代的独特存在。在中国，尤其是在改革开放前后的年代里，挎斗摩托车见证了许多重要的历史时刻和社会变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挎斗的文化象征</w:t>
      </w:r>
    </w:p>
    <w:p>
      <w:pPr>
        <w:rPr>
          <w:rFonts w:hint="eastAsia"/>
          <w:lang w:eastAsia="zh-CN"/>
        </w:rPr>
      </w:pPr>
    </w:p>
    <w:p>
      <w:pPr>
        <w:rPr>
          <w:rFonts w:hint="eastAsia"/>
          <w:lang w:eastAsia="zh-CN"/>
        </w:rPr>
      </w:pPr>
    </w:p>
    <w:p>
      <w:pPr>
        <w:rPr>
          <w:rFonts w:hint="eastAsia"/>
          <w:lang w:eastAsia="zh-CN"/>
        </w:rPr>
      </w:pPr>
      <w:r>
        <w:rPr>
          <w:rFonts w:hint="eastAsia"/>
          <w:lang w:eastAsia="zh-CN"/>
        </w:rPr>
        <w:tab/>
        <w:t>除了其实用价值外，挎斗还承载着丰富的文化意义。对于许多人来说，它不仅仅是一种交通工具，更是承载记忆和情感的载体。从电影到文学作品，挎斗的形象经常被用来象征自由、冒险以及对于过去美好时光的怀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现代挎斗的发展</w:t>
      </w:r>
    </w:p>
    <w:p>
      <w:pPr>
        <w:rPr>
          <w:rFonts w:hint="eastAsia"/>
          <w:lang w:eastAsia="zh-CN"/>
        </w:rPr>
      </w:pPr>
    </w:p>
    <w:p>
      <w:pPr>
        <w:rPr>
          <w:rFonts w:hint="eastAsia"/>
          <w:lang w:eastAsia="zh-CN"/>
        </w:rPr>
      </w:pPr>
    </w:p>
    <w:p>
      <w:pPr>
        <w:rPr>
          <w:rFonts w:hint="eastAsia"/>
          <w:lang w:eastAsia="zh-CN"/>
        </w:rPr>
      </w:pPr>
      <w:r>
        <w:rPr>
          <w:rFonts w:hint="eastAsia"/>
          <w:lang w:eastAsia="zh-CN"/>
        </w:rPr>
        <w:tab/>
        <w:t>进入21世纪后，虽然传统意义上的挎斗摩托车在城市中的使用频率有所下降，但是随着复古风潮的兴起，以及人们对个性化出行方式的需求增加，挎斗摩托车又迎来了新的发展机遇。许多品牌推出了具有现代设计感的新款挎斗摩托车，满足了不同消费者群体的需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无论是作为实用工具还是文化符号，挎斗都以其独特的魅力吸引着人们的注意。通过了解它的拼音和背后的故事，我们不仅能更深入地认识这一交通工具，还能感受到它所传递的时代精神和社会变迁。</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1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2024-09-29T00:53:47Z</dcterms:created>
  <cp:lastModifiedBy>Admin</cp:lastModifiedBy>
  <dcterms:modified xsi:type="dcterms:W3CDTF">2024-09-29T00:53:47Z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