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9057" w14:textId="77777777" w:rsidR="00B60F04" w:rsidRDefault="00B60F04">
      <w:pPr>
        <w:rPr>
          <w:rFonts w:hint="eastAsia"/>
        </w:rPr>
      </w:pPr>
      <w:r>
        <w:rPr>
          <w:rFonts w:hint="eastAsia"/>
        </w:rPr>
        <w:t>振聋发聩的拼音怎么写</w:t>
      </w:r>
    </w:p>
    <w:p w14:paraId="12D3756D" w14:textId="77777777" w:rsidR="00B60F04" w:rsidRDefault="00B60F04">
      <w:pPr>
        <w:rPr>
          <w:rFonts w:hint="eastAsia"/>
        </w:rPr>
      </w:pPr>
      <w:r>
        <w:rPr>
          <w:rFonts w:hint="eastAsia"/>
        </w:rPr>
        <w:t>在汉语的世界里，每一个字词都有着其独特的发音和意义，“振聋发聩”这个成语也不例外。它是一个富有力量的表达，用来形容言辞或行动具有极大的震撼力，能够唤醒那些如同失聪般对周围事物麻木不仁的人们。“振聋发聩”的拼音应该如何书写呢？</w:t>
      </w:r>
    </w:p>
    <w:p w14:paraId="72EF9CDE" w14:textId="77777777" w:rsidR="00B60F04" w:rsidRDefault="00B60F04">
      <w:pPr>
        <w:rPr>
          <w:rFonts w:hint="eastAsia"/>
        </w:rPr>
      </w:pPr>
    </w:p>
    <w:p w14:paraId="5EA44C7F" w14:textId="77777777" w:rsidR="00B60F04" w:rsidRDefault="00B60F04">
      <w:pPr>
        <w:rPr>
          <w:rFonts w:hint="eastAsia"/>
        </w:rPr>
      </w:pPr>
      <w:r>
        <w:rPr>
          <w:rFonts w:hint="eastAsia"/>
        </w:rPr>
        <w:t>“振聋发聩”的拼音是：zhèn lóng fā kuì</w:t>
      </w:r>
    </w:p>
    <w:p w14:paraId="6DB71ABB" w14:textId="77777777" w:rsidR="00B60F04" w:rsidRDefault="00B60F04">
      <w:pPr>
        <w:rPr>
          <w:rFonts w:hint="eastAsia"/>
        </w:rPr>
      </w:pPr>
      <w:r>
        <w:rPr>
          <w:rFonts w:hint="eastAsia"/>
        </w:rPr>
        <w:t>根据现代汉语规范，“振聋发聩”的正确拼音标注为“zhèn lóng fā kuì”。其中，“振”读作第四声，意味着摇动、奋起；“聋”同样读作第二声，指的是听力丧失的状态；“发”在这里读第一声，有发出声音的意思；而“聩”，则读作第四声，原意是指耳朵听不见声音，这里引申为对事情漠不关心或者理解迟钝。</w:t>
      </w:r>
    </w:p>
    <w:p w14:paraId="4696B933" w14:textId="77777777" w:rsidR="00B60F04" w:rsidRDefault="00B60F04">
      <w:pPr>
        <w:rPr>
          <w:rFonts w:hint="eastAsia"/>
        </w:rPr>
      </w:pPr>
    </w:p>
    <w:p w14:paraId="37F5FA42" w14:textId="77777777" w:rsidR="00B60F04" w:rsidRDefault="00B60F04">
      <w:pPr>
        <w:rPr>
          <w:rFonts w:hint="eastAsia"/>
        </w:rPr>
      </w:pPr>
      <w:r>
        <w:rPr>
          <w:rFonts w:hint="eastAsia"/>
        </w:rPr>
        <w:t>了解每个字的含义</w:t>
      </w:r>
    </w:p>
    <w:p w14:paraId="61A8FCAD" w14:textId="77777777" w:rsidR="00B60F04" w:rsidRDefault="00B60F04">
      <w:pPr>
        <w:rPr>
          <w:rFonts w:hint="eastAsia"/>
        </w:rPr>
      </w:pPr>
      <w:r>
        <w:rPr>
          <w:rFonts w:hint="eastAsia"/>
        </w:rPr>
        <w:t>为了更深刻地理解这个成语，我们可以逐一剖析组成它的汉字。“振”字带有鼓舞人心的力量，表示一种激励的行为；“聋”不仅描述了生理上的缺陷，也隐喻了心灵上的封闭；“发”作为动词，强调了声音的产生；“聩”则深化了对无知状态的描绘，暗示需要被警醒的对象。四个字组合在一起，便形成了一股强大的精神冲击波，旨在激发人们的觉醒。</w:t>
      </w:r>
    </w:p>
    <w:p w14:paraId="2D947906" w14:textId="77777777" w:rsidR="00B60F04" w:rsidRDefault="00B60F04">
      <w:pPr>
        <w:rPr>
          <w:rFonts w:hint="eastAsia"/>
        </w:rPr>
      </w:pPr>
    </w:p>
    <w:p w14:paraId="26889D18" w14:textId="77777777" w:rsidR="00B60F04" w:rsidRDefault="00B60F04">
      <w:pPr>
        <w:rPr>
          <w:rFonts w:hint="eastAsia"/>
        </w:rPr>
      </w:pPr>
      <w:r>
        <w:rPr>
          <w:rFonts w:hint="eastAsia"/>
        </w:rPr>
        <w:t>成语背后的故事与应用</w:t>
      </w:r>
    </w:p>
    <w:p w14:paraId="13BB1E86" w14:textId="77777777" w:rsidR="00B60F04" w:rsidRDefault="00B60F04">
      <w:pPr>
        <w:rPr>
          <w:rFonts w:hint="eastAsia"/>
        </w:rPr>
      </w:pPr>
      <w:r>
        <w:rPr>
          <w:rFonts w:hint="eastAsia"/>
        </w:rPr>
        <w:t>“振聋发聩”出自清代文学家袁枚的《随园诗话补遗》卷一：“此曲只应天上有，人间能得几回闻。”原句中并没有直接出现该成语，但通过后人的引用和发展，逐渐演变成了今天熟知的形式。在实际使用中，“振聋发聩”常常出现在评论文章、演讲稿以及教育场景之中，用来赞扬那些具有深远影响的思想或作品，它们如同晨钟暮鼓，催人奋进，促使人们反思现状并寻求改变。</w:t>
      </w:r>
    </w:p>
    <w:p w14:paraId="5CA73911" w14:textId="77777777" w:rsidR="00B60F04" w:rsidRDefault="00B60F04">
      <w:pPr>
        <w:rPr>
          <w:rFonts w:hint="eastAsia"/>
        </w:rPr>
      </w:pPr>
    </w:p>
    <w:p w14:paraId="77073925" w14:textId="77777777" w:rsidR="00B60F04" w:rsidRDefault="00B60F04">
      <w:pPr>
        <w:rPr>
          <w:rFonts w:hint="eastAsia"/>
        </w:rPr>
      </w:pPr>
      <w:r>
        <w:rPr>
          <w:rFonts w:hint="eastAsia"/>
        </w:rPr>
        <w:t>最后的总结</w:t>
      </w:r>
    </w:p>
    <w:p w14:paraId="79548021" w14:textId="77777777" w:rsidR="00B60F04" w:rsidRDefault="00B60F04">
      <w:pPr>
        <w:rPr>
          <w:rFonts w:hint="eastAsia"/>
        </w:rPr>
      </w:pPr>
      <w:r>
        <w:rPr>
          <w:rFonts w:hint="eastAsia"/>
        </w:rPr>
        <w:t>“振聋发聩”的拼音为“zhèn lóng fā kuì”，这不仅仅是一串简单的音节组合，更是蕴含着深刻哲理的文化符号。它提醒我们要保持敏感的心灵，勇于面对现实中的问题，并积极寻找解决问题的方法。正如古人云：“良药苦口利于病，忠言逆耳利于行。”有时候，我们需要的就是这样一声响亮的呼唤，来打破沉默，开启新的篇章。</w:t>
      </w:r>
    </w:p>
    <w:p w14:paraId="3F8E9CDC" w14:textId="77777777" w:rsidR="00B60F04" w:rsidRDefault="00B60F04">
      <w:pPr>
        <w:rPr>
          <w:rFonts w:hint="eastAsia"/>
        </w:rPr>
      </w:pPr>
    </w:p>
    <w:p w14:paraId="5B6C99D9" w14:textId="77777777" w:rsidR="00B60F04" w:rsidRDefault="00B60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9DD2C" w14:textId="5D247A17" w:rsidR="00A132DD" w:rsidRDefault="00A132DD"/>
    <w:sectPr w:rsidR="00A1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DD"/>
    <w:rsid w:val="00230453"/>
    <w:rsid w:val="00A132DD"/>
    <w:rsid w:val="00B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4833D-39ED-4C94-A582-8996C8AD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