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雪花飞舞的早晨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冬天的早晨，雪花像小精灵一样轻轻飘落，它们在空中跳舞，给大地披上了一层洁白的纱裙。早晨的阳光透过雪花，像是洒下了银色的光芒，让整个世界变得晶莹剔透。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大地在冬天仿佛换上了新装，树木、房屋和小路都被雪覆盖，变成了银装素裹的童话世界。每一片雪花都是冬天的礼物，它们静静地落在大地上，给世界带来宁静和美丽。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清新寒冷的空气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冬天的空气特别清新，透过呼吸能感受到它的寒冷。每一次呼吸，空气仿佛变成了白色的云朵，在你面前缓缓消散。这样清新的空气让人感觉到特别的舒畅。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湖面被冬天的寒冷冻得像一面大镜子，光滑而坚硬。小朋友们在上面滑冰，发出欢快的笑声。湖边的树枝上结满了冰霜，像是镶嵌了许多美丽的珠宝。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尽管冬天的阳光不如夏天那样强烈，但它依然温暖。阳光洒在雪地上，反射出温柔的光辉。冬日的阳光像是妈妈的怀抱，给人带来温暖的感觉。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冬天的世界特别宁静，街道上很少有人声，只有风吹过雪地的声音。这样的宁静让人感到心情舒畅，仿佛整个世界都在沉静中等待着新的开始。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