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冬天的早晨，阳光透过薄雾，像是洒在地上的金色粉末。雪花轻轻飘落，像天使的羽毛在空中舞动。大地被厚厚的雪被覆盖，仿佛穿上了一件洁白的冬装。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树木的枝条上挂满了晶莹的冰凌，像是大自然的装饰品。风吹过时，冰凌发出叮咚的声音，像是冬天的轻声细语。每一根树枝都变成了冰雪的艺术品。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在雪地上，动物们的足迹留下一串串美丽的痕迹。小兔子在雪地里蹦跳，它们的毛发在寒风中显得更加蓬松。鸟儿在树枝间欢快地歌唱，为寒冷的冬天带来了一丝暖意。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湖面上结了一层薄薄的冰，像是自然的镜子，反射出蓝天的美丽。孩子们在冰面上滑冰，发出阵阵欢乐的笑声。湖边的雪地，宛如一幅静谧的冬日画卷。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傍晚时分，冬日的夕阳把天空染成了绚丽的橙红色。夕阳下的雪地发出柔和的光芒，仿佛大地也在享受这美丽的晚霞。寒冷的空气中，夕阳的温暖让人倍感舒适。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夜晚的冬天，星空特别明亮。无数颗星星在夜空中闪烁，如同点点钻石镶嵌在黑色天幕上。寒冷的夜晚，星星的光辉显得格外温暖和迷人。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