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描写冬天的句子优美短句摘抄（语文优美句子摘抄大全）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冬天的清晨，阳光透过薄雾，像金色的丝线轻轻洒在大地上，空气中弥漫着冰冷的清香。树枝上挂满了霜花，宛如一幅银装素裹的画卷，令人心旷神怡。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皑皑白雪覆盖了整个大地，世界仿佛变成了一片无垠的银色海洋。雪花飘落的瞬间，仿佛是天空中轻盈的羽毛，带着冬天的纯洁与宁静。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冬夜的星空格外清晰，点点星辰像是撒在墨蓝色帷幕上的钻石，闪烁着温柔的光辉。寒风呼啸，带来阵阵寒意，却也将夜空的寂静与神秘无限放大。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在寒冷的冬天，室内的温暖如同一股温馨的泉流，让人感受到无比的舒适与安宁。炉火映红了脸庞，暖意弥漫在每一个角落，仿佛冬天也因温暖而变得柔和。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湖面结了一层薄冰，像是一面镜子，映照出冬天特有的寂静与深邃。冰面的纹路犹如大自然精心雕刻的艺术品，每一条裂缝都讲述着寒冬的故事。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冬天的野外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野外的冬景显得苍茫而辽阔，枯黄的草地上偶尔可以看到几只觅食的野生动物，它们在寒风中显得尤为坚韧。冬天的野外虽然寒冷，却透露出一种静谧与力量的美。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